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027AC" w14:textId="7D79034A" w:rsidR="004C3292" w:rsidRPr="00D61157" w:rsidRDefault="001318A6" w:rsidP="00B7189A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>УТВЕРЖДАЮ</w:t>
      </w:r>
    </w:p>
    <w:p w14:paraId="47A07E5B" w14:textId="67646B4A" w:rsidR="00C449AC" w:rsidRPr="00D61157" w:rsidRDefault="00077F30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>Р</w:t>
      </w:r>
      <w:r w:rsidR="001318A6" w:rsidRPr="00D61157">
        <w:rPr>
          <w:color w:val="000000" w:themeColor="text1"/>
          <w:szCs w:val="28"/>
        </w:rPr>
        <w:t>уководител</w:t>
      </w:r>
      <w:r w:rsidRPr="00D61157">
        <w:rPr>
          <w:color w:val="000000" w:themeColor="text1"/>
          <w:szCs w:val="28"/>
        </w:rPr>
        <w:t>ь</w:t>
      </w:r>
      <w:r w:rsidR="001318A6" w:rsidRPr="00D61157">
        <w:rPr>
          <w:color w:val="000000" w:themeColor="text1"/>
          <w:szCs w:val="28"/>
        </w:rPr>
        <w:t xml:space="preserve"> </w:t>
      </w:r>
    </w:p>
    <w:p w14:paraId="731C53C1" w14:textId="77777777" w:rsidR="001318A6" w:rsidRPr="00D61157" w:rsidRDefault="0097035C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 xml:space="preserve">Межрегионального управления </w:t>
      </w:r>
      <w:r w:rsidR="00C449AC" w:rsidRPr="00D61157">
        <w:rPr>
          <w:color w:val="000000" w:themeColor="text1"/>
          <w:szCs w:val="28"/>
        </w:rPr>
        <w:t>Федерального казначейства</w:t>
      </w:r>
      <w:r w:rsidRPr="00D61157">
        <w:rPr>
          <w:color w:val="000000" w:themeColor="text1"/>
          <w:szCs w:val="28"/>
        </w:rPr>
        <w:t xml:space="preserve"> в сфере управления ликвидностью</w:t>
      </w:r>
    </w:p>
    <w:p w14:paraId="20C60621" w14:textId="77777777" w:rsidR="001318A6" w:rsidRPr="00D61157" w:rsidRDefault="001318A6" w:rsidP="0097035C">
      <w:pPr>
        <w:pStyle w:val="af2"/>
        <w:ind w:left="5670" w:right="-15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 xml:space="preserve">__________________ </w:t>
      </w:r>
      <w:r w:rsidR="0097035C" w:rsidRPr="00D61157">
        <w:rPr>
          <w:color w:val="000000" w:themeColor="text1"/>
          <w:szCs w:val="28"/>
        </w:rPr>
        <w:t>О.И. Дроздов</w:t>
      </w:r>
    </w:p>
    <w:p w14:paraId="67E5F2EF" w14:textId="538837A5" w:rsidR="001318A6" w:rsidRPr="00D61157" w:rsidRDefault="001318A6" w:rsidP="001318A6">
      <w:pPr>
        <w:ind w:left="5670" w:right="-1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«____» __________20</w:t>
      </w:r>
      <w:r w:rsidR="001A16E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12E8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77D19036" w14:textId="77777777" w:rsidR="00960170" w:rsidRPr="00D61157" w:rsidRDefault="00960170" w:rsidP="003C74FA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27EA2A" w14:textId="23DB8806" w:rsidR="001318A6" w:rsidRDefault="001318A6" w:rsidP="009F1F03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ДОЛЖНОСТНОЙ РЕГЛАМЕНТ</w:t>
      </w:r>
    </w:p>
    <w:p w14:paraId="37FE231D" w14:textId="56F13474" w:rsidR="001A16ED" w:rsidRPr="00D61157" w:rsidRDefault="001A16ED" w:rsidP="009F1F03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 гражданского служащего</w:t>
      </w:r>
    </w:p>
    <w:p w14:paraId="2F3FEFF1" w14:textId="6E0D99E2" w:rsidR="0077354D" w:rsidRPr="00D61157" w:rsidRDefault="00C22E0F" w:rsidP="001A16ED">
      <w:pPr>
        <w:pStyle w:val="3"/>
        <w:pBdr>
          <w:bottom w:val="single" w:sz="12" w:space="1" w:color="auto"/>
        </w:pBd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консультанта </w:t>
      </w:r>
      <w:r w:rsidR="001A16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предоставления кредитов и распределения доходов </w:t>
      </w:r>
      <w:r w:rsidR="0077354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Межрегионального управления Федерального казначейства в сфере управления ликвидностью</w:t>
      </w:r>
    </w:p>
    <w:p w14:paraId="42E4CA64" w14:textId="77777777" w:rsidR="001318A6" w:rsidRPr="00D61157" w:rsidRDefault="001318A6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353000" w14:textId="581394E3" w:rsidR="001318A6" w:rsidRPr="00D61157" w:rsidRDefault="00F54D6D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</w:t>
      </w:r>
      <w:r w:rsidR="00091B6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DF7CAB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03D0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</w:t>
      </w:r>
      <w:r w:rsidR="00091B6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97F4964" w14:textId="77777777" w:rsidR="00F13C93" w:rsidRPr="00D61157" w:rsidRDefault="00F13C93" w:rsidP="003C74F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D16446" w14:textId="6A535A28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01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Должность федеральной государственной гражданской службы </w:t>
      </w:r>
      <w:bookmarkEnd w:id="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гражданская служба)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1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="009E15CC" w:rsidRPr="009E15C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кредитов и распределения доходов</w:t>
      </w:r>
      <w:r w:rsidR="009E15CC" w:rsidRPr="009E15CC" w:rsidDel="009E1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Межрегионального управления Федерального казначейства в сфере управления ликвидностью (далее соответственно – Отдел, Управление) </w:t>
      </w:r>
      <w:bookmarkStart w:id="1" w:name="sub_100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 к </w:t>
      </w:r>
      <w:r w:rsidR="009E09BC">
        <w:rPr>
          <w:rFonts w:ascii="Times New Roman" w:hAnsi="Times New Roman" w:cs="Times New Roman"/>
          <w:color w:val="000000" w:themeColor="text1"/>
          <w:sz w:val="28"/>
          <w:szCs w:val="28"/>
        </w:rPr>
        <w:t>ведущей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группе должностей гражданской службы категории «специалисты».</w:t>
      </w:r>
    </w:p>
    <w:p w14:paraId="5E00A0A1" w14:textId="26A1EB6F" w:rsidR="009F092D" w:rsidRPr="00D61157" w:rsidRDefault="009F092D" w:rsidP="00EA5A76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Регистрационный номер (код) должности - </w:t>
      </w:r>
      <w:r w:rsidR="009E09BC" w:rsidRPr="009E09BC">
        <w:rPr>
          <w:rFonts w:ascii="Times New Roman" w:hAnsi="Times New Roman" w:cs="Times New Roman"/>
          <w:sz w:val="28"/>
          <w:szCs w:val="28"/>
        </w:rPr>
        <w:t>11-3-3</w:t>
      </w:r>
      <w:r w:rsidRPr="009E09BC">
        <w:rPr>
          <w:rFonts w:ascii="Times New Roman" w:hAnsi="Times New Roman" w:cs="Times New Roman"/>
          <w:sz w:val="28"/>
          <w:szCs w:val="28"/>
        </w:rPr>
        <w:t>-0</w:t>
      </w:r>
      <w:r w:rsidR="009E09BC" w:rsidRPr="009E09BC">
        <w:rPr>
          <w:rFonts w:ascii="Times New Roman" w:hAnsi="Times New Roman" w:cs="Times New Roman"/>
          <w:sz w:val="28"/>
          <w:szCs w:val="28"/>
        </w:rPr>
        <w:t>10</w:t>
      </w:r>
      <w:r w:rsidRPr="009E09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38AB3A6" w14:textId="31522533" w:rsidR="000C7EED" w:rsidRDefault="000C7EED" w:rsidP="000C7EE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04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Область профессиональной служебной деятельности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BE066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Отдела: </w:t>
      </w:r>
      <w:r w:rsidR="00DB3D3A" w:rsidRPr="00DB3D3A">
        <w:rPr>
          <w:rFonts w:ascii="Times New Roman" w:hAnsi="Times New Roman" w:cs="Times New Roman"/>
          <w:color w:val="000000" w:themeColor="text1"/>
          <w:sz w:val="28"/>
          <w:szCs w:val="28"/>
        </w:rPr>
        <w:t>регулирование финансовой деятельности и финансовых рынков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1AC543" w14:textId="04F9E989" w:rsidR="000C7EED" w:rsidRDefault="000C7EED" w:rsidP="000C7EE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1003"/>
      <w:r>
        <w:rPr>
          <w:rFonts w:ascii="Times New Roman" w:hAnsi="Times New Roman" w:cs="Times New Roman"/>
          <w:color w:val="000000" w:themeColor="text1"/>
          <w:sz w:val="28"/>
          <w:szCs w:val="28"/>
        </w:rPr>
        <w:t>3. Вид профессиональной служебной деятельности</w:t>
      </w:r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Отдела: </w:t>
      </w:r>
      <w:r w:rsidR="00DB3D3A" w:rsidRPr="00DB3D3A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госуда</w:t>
      </w:r>
      <w:r w:rsidR="00DB3D3A">
        <w:rPr>
          <w:rFonts w:ascii="Times New Roman" w:hAnsi="Times New Roman" w:cs="Times New Roman"/>
          <w:color w:val="000000" w:themeColor="text1"/>
          <w:sz w:val="28"/>
          <w:szCs w:val="28"/>
        </w:rPr>
        <w:t>рственными финансовыми активами</w:t>
      </w:r>
      <w:r w:rsidR="003251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1F9FB98" w14:textId="042FB19A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Назначение на должность и освобождение от должности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bookmarkEnd w:id="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 руководителем Управления.</w:t>
      </w:r>
    </w:p>
    <w:p w14:paraId="6E359CE1" w14:textId="3522724A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05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4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 непосредственно подчиняется начальнику Отдела, либо лицу, исполняющему его обязанности.</w:t>
      </w:r>
    </w:p>
    <w:p w14:paraId="19D05975" w14:textId="5C177335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sub_12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14:paraId="69048F54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FB81B3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II. Квалификационные требования для замещения</w:t>
      </w:r>
      <w:bookmarkEnd w:id="5"/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должности </w:t>
      </w:r>
    </w:p>
    <w:p w14:paraId="41AB975B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гражданской службы</w:t>
      </w:r>
    </w:p>
    <w:p w14:paraId="6EDA441D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74065E" w14:textId="58934B13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06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Для замещения должности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bookmarkEnd w:id="6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следующие квалификационные требования:</w:t>
      </w:r>
    </w:p>
    <w:p w14:paraId="6C252B79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61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</w:t>
      </w:r>
      <w:bookmarkStart w:id="8" w:name="sub_1063"/>
      <w:bookmarkEnd w:id="7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профессионального образования – наличие высшего образования.</w:t>
      </w:r>
    </w:p>
    <w:p w14:paraId="6901AD4D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6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bookmarkEnd w:id="9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стажа гражданской службы или стажа работы по специальности, направлению подготовки – без предъявления требований к стажу.</w:t>
      </w:r>
      <w:r w:rsidRPr="00D611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6255FE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6.3. Наличие базовых знаний:</w:t>
      </w:r>
    </w:p>
    <w:p w14:paraId="57899DC8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знание государственного языка Российской Федерации (русского языка);</w:t>
      </w:r>
    </w:p>
    <w:p w14:paraId="5576D773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знание основ Конституции Российской Федерации, законодательства о гражданской службе, законодательства о противодействии коррупции;</w:t>
      </w:r>
    </w:p>
    <w:p w14:paraId="4B343E2E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знания в области информационно-коммуникационных технологий.</w:t>
      </w:r>
    </w:p>
    <w:p w14:paraId="2E4237AA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6.4. Наличие профессиональных знаний:</w:t>
      </w:r>
    </w:p>
    <w:p w14:paraId="3D5E3D24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6.4.1. В сфере законодательства Российской Федерации: </w:t>
      </w:r>
    </w:p>
    <w:p w14:paraId="21DB6E26" w14:textId="77777777" w:rsidR="00F54A4C" w:rsidRDefault="00F54A4C" w:rsidP="00F54A4C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Бюджетный кодекс Российской Федерации;</w:t>
      </w:r>
    </w:p>
    <w:p w14:paraId="7A1D7BF2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2004 г</w:t>
        </w:r>
      </w:smartTag>
      <w:r>
        <w:rPr>
          <w:rFonts w:ascii="Times New Roman" w:hAnsi="Times New Roman" w:cs="Times New Roman"/>
          <w:color w:val="000000" w:themeColor="text1"/>
          <w:sz w:val="28"/>
          <w:szCs w:val="28"/>
        </w:rPr>
        <w:t>. № 79-ФЗ «О государственной гражданской службе Российской Федерации» (далее – Федеральный закон                                                                                        № 79-ФЗ);</w:t>
      </w:r>
    </w:p>
    <w:p w14:paraId="5828F271" w14:textId="77777777" w:rsidR="00F54A4C" w:rsidRDefault="00F54A4C" w:rsidP="00F54A4C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25 декабря 2008 г. № 273-ФЗ «О противодействии коррупции»;</w:t>
      </w:r>
    </w:p>
    <w:p w14:paraId="35E9B8E3" w14:textId="77777777" w:rsidR="00F54A4C" w:rsidRDefault="00F54A4C" w:rsidP="00F54A4C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3 декабря 2012 г. № 230-ФЗ «О контроле за соответствием расходов лиц, замещающих государственные должности, и иных лиц их доходам»;</w:t>
      </w:r>
    </w:p>
    <w:p w14:paraId="62669C27" w14:textId="77777777" w:rsidR="00F54A4C" w:rsidRDefault="00F54A4C" w:rsidP="00F54A4C">
      <w:pPr>
        <w:widowControl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Федеральный закон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15816D25" w14:textId="77777777" w:rsidR="00F54A4C" w:rsidRDefault="00F54A4C" w:rsidP="00F54A4C">
      <w:pPr>
        <w:widowControl/>
        <w:tabs>
          <w:tab w:val="left" w:pos="567"/>
          <w:tab w:val="left" w:pos="1418"/>
          <w:tab w:val="left" w:pos="1985"/>
        </w:tabs>
        <w:autoSpaceDE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149-ФЗ «Об информации, информационных технологиях и о защите информации»;</w:t>
      </w:r>
    </w:p>
    <w:p w14:paraId="2144EA47" w14:textId="77777777" w:rsidR="00F54A4C" w:rsidRDefault="00F54A4C" w:rsidP="00F54A4C">
      <w:pPr>
        <w:widowControl/>
        <w:tabs>
          <w:tab w:val="left" w:pos="567"/>
          <w:tab w:val="left" w:pos="1418"/>
          <w:tab w:val="left" w:pos="1985"/>
        </w:tabs>
        <w:autoSpaceDE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152-ФЗ «О персональных данных»;</w:t>
      </w:r>
    </w:p>
    <w:p w14:paraId="0102EA9A" w14:textId="77777777" w:rsidR="00F54A4C" w:rsidRDefault="00F54A4C" w:rsidP="00F54A4C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«О федеральном бюджете на текущий финансовый год        и на плановый период»;</w:t>
      </w:r>
    </w:p>
    <w:p w14:paraId="67EECD04" w14:textId="79BA120D" w:rsidR="00F54A4C" w:rsidRDefault="00F54A4C" w:rsidP="00F54A4C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1 декабря 2004 г.   </w:t>
      </w:r>
      <w:r w:rsidR="004D2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№ 703 «О Федеральном казначействе»;</w:t>
      </w:r>
    </w:p>
    <w:p w14:paraId="4F3BFFB3" w14:textId="7CD892D4" w:rsidR="00F54A4C" w:rsidRDefault="005F538E" w:rsidP="00F54A4C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="00F54A4C" w:rsidRPr="00FF1C06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F54A4C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 Российской Ф</w:t>
      </w:r>
      <w:r w:rsidR="001A0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едерации от 9 декабря 2017 г. </w:t>
      </w:r>
      <w:r w:rsidR="004D2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54A4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4D2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4A4C">
        <w:rPr>
          <w:rFonts w:ascii="Times New Roman" w:hAnsi="Times New Roman" w:cs="Times New Roman"/>
          <w:color w:val="000000" w:themeColor="text1"/>
          <w:sz w:val="28"/>
          <w:szCs w:val="28"/>
        </w:rPr>
        <w:t>1496 «О мерах по обеспечению исполнения федерального бюджета»;</w:t>
      </w:r>
    </w:p>
    <w:p w14:paraId="4BCD54E3" w14:textId="114923AD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19 января 2008 г.   </w:t>
      </w:r>
      <w:r w:rsidR="004D28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№ 18 «О порядке управления средствами Фонда национального благосостояния»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3E60A8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24 декабря 2011 г. № 1121 «О порядке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депозитах»;</w:t>
      </w:r>
    </w:p>
    <w:p w14:paraId="370EDEDB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24 декабря 2012 г.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1396 «Об утверждении Правил формирования,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заболеваний»;</w:t>
      </w:r>
    </w:p>
    <w:p w14:paraId="50883885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14 августа 2013 г.                                                                               № 699 «О проведении расчетов и перечислении средств в связи с формированием и использованием дополнительных нефтегазовых доходов федерального бюджета, средств Фонда национального благосостояния, а также о признании утратившими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силу отдельных актов Правительства Российской Федерации»;</w:t>
      </w:r>
    </w:p>
    <w:p w14:paraId="14ED32AA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4 сентября 2013 г.                                                  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открытия счетов для осуществления таких операций»;</w:t>
      </w:r>
    </w:p>
    <w:p w14:paraId="6ABD7042" w14:textId="77777777" w:rsidR="00F54A4C" w:rsidRDefault="00F54A4C" w:rsidP="00F54A4C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17 сентября 2013 г.      № 816 «Об осуществлении операций по управлению остатками средств на едином счете федерального бюджета в части покупки (продажи) иностранной валюты и золота в обезличенной форме»;</w:t>
      </w:r>
    </w:p>
    <w:p w14:paraId="00887F47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19 августа 2017 г. 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986 «О порядке осуществления операций по управлению остатками средств на едином счете федерального бюджета, едином казначейском счете, резервом средств на осуществление обязательного социального страхования от несчастных случаев на производстве и профессиональных заболеваний и иными средствами в части размещения указанных средств на банковских счетах в кредитных организациях и открытия счетов для осуществления таких операций»;</w:t>
      </w:r>
    </w:p>
    <w:p w14:paraId="0F877E78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30 ноября 2017 г.                                                                № 1449 «О порядке осуществления операций по управлению остатками средств на едином счете федерального бюджета и едином казначейском счете в части купли-продажи иностранной валюты и заключения договоров, являющихся производными финансовыми инструментами, предметом которых является иностранная валюта, на организованных торгах»;</w:t>
      </w:r>
    </w:p>
    <w:p w14:paraId="5C0B737F" w14:textId="1B85BE83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9 апреля 2019 г.                                            № 415 «О </w:t>
      </w:r>
      <w:r w:rsidR="002B6C0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(депозита) с центральным контрагентом»;</w:t>
      </w:r>
    </w:p>
    <w:p w14:paraId="3E5AB36E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8 июля 2020 г.                                                   № 1004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на организованных торгах по договорам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38A24E7D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20 августа 2013 г.                                                 № 721 «Об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бюджета»;</w:t>
      </w:r>
    </w:p>
    <w:p w14:paraId="45A9EED9" w14:textId="77777777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31 августа 2019 г.        № 1140 «Об утверждении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бюджета, его возврата, а также реализации права требования от имени Российской Федерации возврата (погашения)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кредита»;</w:t>
      </w:r>
    </w:p>
    <w:p w14:paraId="233CC1B7" w14:textId="24148FEE" w:rsidR="00F54A4C" w:rsidRDefault="00F54A4C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11 июля 2020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1020 «О порядке и случаях зачисления средств, полученных от размещения временно свободных средств единого казначейского счета</w:t>
      </w:r>
      <w:r w:rsidR="004C3292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начисления дохода на остатки средств, отраженных на лицевых счетах организаций, определенных Правительством Российской Федерации, за счет таких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63C555F7" w14:textId="3F0AB927" w:rsidR="00C364E1" w:rsidRPr="00117ABB" w:rsidRDefault="00C364E1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29 марта 2023 г. № 501 «О внесении изменения в пункт 12(1) Положения о Правительственной комиссии по региональному развитию в Российской Федерации, о приостановлении действия подпункта «а» пункта 1(1) и пункта 2(1)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году»;</w:t>
      </w:r>
    </w:p>
    <w:p w14:paraId="79E43994" w14:textId="55604C91" w:rsidR="00FF1C06" w:rsidRPr="00117ABB" w:rsidRDefault="00FF1C06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31 марта 2023 г.   </w:t>
      </w:r>
      <w:r w:rsidR="004D2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525 «Об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12(1) Положения о Правительственной комиссии по региональному развитию в Российской Федерации</w:t>
      </w:r>
      <w:r w:rsidR="00314869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148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FDDEE5" w14:textId="5BDC2CA0" w:rsidR="009F092D" w:rsidRPr="00117ABB" w:rsidRDefault="00C22E0F" w:rsidP="00F54A4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9F092D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1B5CFB38" w14:textId="77777777" w:rsidR="009F092D" w:rsidRPr="00117ABB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6.4.2. Иные профессиональные знания:</w:t>
      </w:r>
    </w:p>
    <w:p w14:paraId="56003735" w14:textId="5538383C" w:rsidR="00325136" w:rsidRDefault="00325136" w:rsidP="003E4001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основы экономической теории;</w:t>
      </w:r>
      <w:bookmarkStart w:id="10" w:name="sub_1065"/>
      <w:bookmarkEnd w:id="8"/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2897159" w14:textId="77777777" w:rsidR="002B6C0D" w:rsidRDefault="002B6C0D" w:rsidP="002B6C0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основы анализа финансово-хозяйственной деятельности предприятий;</w:t>
      </w:r>
    </w:p>
    <w:p w14:paraId="68D23268" w14:textId="4F13B89F" w:rsidR="002B6C0D" w:rsidRPr="002B6C0D" w:rsidRDefault="002B6C0D" w:rsidP="002B6C0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методы финансового планирования и прогнозирования;</w:t>
      </w:r>
    </w:p>
    <w:p w14:paraId="61096B91" w14:textId="3BB00977" w:rsidR="00C11986" w:rsidRPr="00117ABB" w:rsidRDefault="00C11986" w:rsidP="00C119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направления бюджетной политики в Российской Федерации;</w:t>
      </w:r>
    </w:p>
    <w:p w14:paraId="652078F6" w14:textId="6152C4BE" w:rsidR="003E4001" w:rsidRPr="00117ABB" w:rsidRDefault="003E4001" w:rsidP="003E4001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бюджетной системы Российской Федерации;</w:t>
      </w:r>
    </w:p>
    <w:p w14:paraId="4E33866D" w14:textId="309D1B93" w:rsidR="008D3FEC" w:rsidRPr="00117ABB" w:rsidRDefault="008D3FEC" w:rsidP="008D3FEC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бюджетное регу</w:t>
      </w:r>
      <w:r w:rsidR="00475CB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лирование и его основные методы.</w:t>
      </w:r>
    </w:p>
    <w:p w14:paraId="66A51610" w14:textId="730D9FDE" w:rsidR="009F092D" w:rsidRPr="00117ABB" w:rsidRDefault="009F092D" w:rsidP="003E4001">
      <w:pPr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6.5. Наличие функциональных знаний: </w:t>
      </w:r>
    </w:p>
    <w:p w14:paraId="4D9EAA82" w14:textId="6D5D29C0" w:rsidR="00475CB1" w:rsidRPr="00117ABB" w:rsidRDefault="00475CB1" w:rsidP="00475CB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 xml:space="preserve">порядок работы по предоставлению </w:t>
      </w:r>
      <w:r w:rsidR="004C3292">
        <w:rPr>
          <w:rFonts w:ascii="Times New Roman" w:hAnsi="Times New Roman" w:cs="Times New Roman"/>
          <w:sz w:val="28"/>
          <w:szCs w:val="28"/>
        </w:rPr>
        <w:t xml:space="preserve">субъектам Российской Федерации (муниципальным образованиям) </w:t>
      </w:r>
      <w:r w:rsidRPr="00117ABB">
        <w:rPr>
          <w:rFonts w:ascii="Times New Roman" w:hAnsi="Times New Roman" w:cs="Times New Roman"/>
          <w:sz w:val="28"/>
          <w:szCs w:val="28"/>
        </w:rPr>
        <w:t>бюджетных кредитов на пополнение остатка средств на едином счете бюджета</w:t>
      </w:r>
      <w:r w:rsidR="002B6C0D">
        <w:rPr>
          <w:rFonts w:ascii="Times New Roman" w:hAnsi="Times New Roman" w:cs="Times New Roman"/>
          <w:sz w:val="28"/>
          <w:szCs w:val="28"/>
        </w:rPr>
        <w:t xml:space="preserve"> (далее – бюджетные кредиты)</w:t>
      </w:r>
      <w:r w:rsidRPr="00117ABB">
        <w:rPr>
          <w:rFonts w:ascii="Times New Roman" w:hAnsi="Times New Roman" w:cs="Times New Roman"/>
          <w:sz w:val="28"/>
          <w:szCs w:val="28"/>
        </w:rPr>
        <w:t>;</w:t>
      </w:r>
    </w:p>
    <w:p w14:paraId="5B001531" w14:textId="71CE44D4" w:rsidR="00475CB1" w:rsidRPr="00117ABB" w:rsidRDefault="00475CB1" w:rsidP="00475CB1">
      <w:pPr>
        <w:ind w:firstLine="709"/>
        <w:rPr>
          <w:rFonts w:ascii="Times" w:hAnsi="Times"/>
          <w:sz w:val="28"/>
          <w:szCs w:val="28"/>
        </w:rPr>
      </w:pPr>
      <w:r w:rsidRPr="00117ABB">
        <w:rPr>
          <w:rFonts w:ascii="Times" w:hAnsi="Times"/>
          <w:sz w:val="28"/>
          <w:szCs w:val="28"/>
        </w:rPr>
        <w:t>порядок предоставления бюджетам субъектов Российской Федерации бюджетных кредитов</w:t>
      </w:r>
      <w:r w:rsidR="002B6C0D">
        <w:rPr>
          <w:rFonts w:ascii="Times" w:hAnsi="Times"/>
          <w:sz w:val="28"/>
          <w:szCs w:val="28"/>
        </w:rPr>
        <w:t xml:space="preserve"> </w:t>
      </w:r>
      <w:r w:rsidR="002B6C0D" w:rsidRPr="002B6C0D">
        <w:rPr>
          <w:rFonts w:ascii="Times" w:hAnsi="Times"/>
          <w:sz w:val="28"/>
          <w:szCs w:val="28"/>
        </w:rPr>
        <w:t>за счет временно свободных средств единого счета федерального бюджета</w:t>
      </w:r>
      <w:r w:rsidRPr="002B6C0D">
        <w:rPr>
          <w:rFonts w:ascii="Times" w:hAnsi="Times"/>
          <w:sz w:val="28"/>
          <w:szCs w:val="28"/>
        </w:rPr>
        <w:t xml:space="preserve"> </w:t>
      </w:r>
      <w:r w:rsidRPr="00117ABB">
        <w:rPr>
          <w:rFonts w:ascii="Times" w:hAnsi="Times"/>
          <w:sz w:val="28"/>
          <w:szCs w:val="28"/>
        </w:rPr>
        <w:t xml:space="preserve">на срок до 15 </w:t>
      </w:r>
      <w:r w:rsidR="00920F09" w:rsidRPr="00117ABB">
        <w:rPr>
          <w:rFonts w:ascii="Times" w:hAnsi="Times"/>
          <w:sz w:val="28"/>
          <w:szCs w:val="28"/>
        </w:rPr>
        <w:t>лет</w:t>
      </w:r>
      <w:r w:rsidR="002B6C0D" w:rsidRPr="002B6C0D">
        <w:t xml:space="preserve"> </w:t>
      </w:r>
      <w:r w:rsidR="004C3292">
        <w:rPr>
          <w:rFonts w:ascii="Times" w:hAnsi="Times"/>
          <w:sz w:val="28"/>
          <w:szCs w:val="28"/>
        </w:rPr>
        <w:t xml:space="preserve">с взимание платы за </w:t>
      </w:r>
      <w:r w:rsidR="002B6C0D" w:rsidRPr="002B6C0D">
        <w:rPr>
          <w:rFonts w:ascii="Times" w:hAnsi="Times"/>
          <w:sz w:val="28"/>
          <w:szCs w:val="28"/>
        </w:rPr>
        <w:t>пользование ими по ставке 3 процента годовых</w:t>
      </w:r>
      <w:r w:rsidR="00920F09" w:rsidRPr="00117ABB">
        <w:rPr>
          <w:rFonts w:ascii="Times" w:hAnsi="Times"/>
          <w:sz w:val="28"/>
          <w:szCs w:val="28"/>
        </w:rPr>
        <w:t xml:space="preserve"> </w:t>
      </w:r>
      <w:r w:rsidRPr="00117ABB">
        <w:rPr>
          <w:rFonts w:ascii="Times" w:hAnsi="Times"/>
          <w:sz w:val="28"/>
          <w:szCs w:val="28"/>
        </w:rPr>
        <w:t>с правом досрочного погашения</w:t>
      </w:r>
      <w:r w:rsidR="002B6C0D">
        <w:rPr>
          <w:rFonts w:ascii="Times" w:hAnsi="Times"/>
          <w:sz w:val="28"/>
          <w:szCs w:val="28"/>
        </w:rPr>
        <w:t xml:space="preserve"> (далее – специальные казначейские кредиты)</w:t>
      </w:r>
      <w:r w:rsidRPr="00117ABB">
        <w:rPr>
          <w:rFonts w:ascii="Times" w:hAnsi="Times"/>
          <w:sz w:val="28"/>
          <w:szCs w:val="28"/>
        </w:rPr>
        <w:t>;</w:t>
      </w:r>
    </w:p>
    <w:p w14:paraId="2D39DC15" w14:textId="0E0CB7CC" w:rsidR="00475CB1" w:rsidRPr="00117ABB" w:rsidRDefault="00475CB1" w:rsidP="00F51A2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порядок начисления доходов на остатки средств, отраженных на лицевых счетах организаций, определенных Правительством Российской Федерации</w:t>
      </w:r>
      <w:r w:rsidR="007155CC">
        <w:rPr>
          <w:rFonts w:ascii="Times New Roman" w:hAnsi="Times New Roman" w:cs="Times New Roman"/>
          <w:sz w:val="28"/>
          <w:szCs w:val="28"/>
        </w:rPr>
        <w:t xml:space="preserve">, операции со средствами которых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(далее – </w:t>
      </w:r>
      <w:r w:rsidR="007155CC">
        <w:rPr>
          <w:rFonts w:ascii="Times New Roman" w:hAnsi="Times New Roman" w:cs="Times New Roman"/>
          <w:sz w:val="28"/>
          <w:szCs w:val="28"/>
        </w:rPr>
        <w:lastRenderedPageBreak/>
        <w:t>организации)</w:t>
      </w:r>
      <w:r w:rsidR="00381AC3">
        <w:rPr>
          <w:rStyle w:val="af"/>
          <w:rFonts w:ascii="Times New Roman" w:hAnsi="Times New Roman" w:cs="Times New Roman"/>
          <w:sz w:val="28"/>
          <w:szCs w:val="28"/>
        </w:rPr>
        <w:footnoteReference w:id="1"/>
      </w:r>
      <w:r w:rsidR="007E4B32" w:rsidRPr="00117ABB">
        <w:rPr>
          <w:rFonts w:ascii="Times New Roman" w:hAnsi="Times New Roman" w:cs="Times New Roman"/>
          <w:sz w:val="28"/>
          <w:szCs w:val="28"/>
        </w:rPr>
        <w:t>;</w:t>
      </w:r>
    </w:p>
    <w:p w14:paraId="1E22B7FD" w14:textId="54B76E89" w:rsidR="002B6C0D" w:rsidRPr="00314869" w:rsidRDefault="00475CB1" w:rsidP="00314869">
      <w:pPr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порядок распределения средств, полученных от размещения временно свободных средств единого казначейского счета;</w:t>
      </w:r>
    </w:p>
    <w:p w14:paraId="5BBCCB4A" w14:textId="77777777" w:rsidR="003E4001" w:rsidRPr="00117ABB" w:rsidRDefault="003E4001" w:rsidP="003E4001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14:paraId="74CFB8DC" w14:textId="77777777" w:rsidR="003E4001" w:rsidRPr="00117ABB" w:rsidRDefault="003E4001" w:rsidP="003E4001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14:paraId="735D6AF3" w14:textId="77777777" w:rsidR="003E4001" w:rsidRPr="00117ABB" w:rsidRDefault="003E4001" w:rsidP="003E4001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понятие, процедура рассмотрения обращений граждан.</w:t>
      </w:r>
    </w:p>
    <w:p w14:paraId="0814D607" w14:textId="4DC24790" w:rsidR="009F092D" w:rsidRPr="00117ABB" w:rsidRDefault="009F092D" w:rsidP="003E400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6.6. </w:t>
      </w:r>
      <w:bookmarkStart w:id="11" w:name="sub_1066"/>
      <w:bookmarkEnd w:id="10"/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базовых умений: </w:t>
      </w:r>
      <w:bookmarkEnd w:id="11"/>
    </w:p>
    <w:p w14:paraId="27737649" w14:textId="77777777" w:rsidR="00890DD1" w:rsidRPr="00117ABB" w:rsidRDefault="00890DD1" w:rsidP="00890DD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умение мыслить системно (стратегически);</w:t>
      </w:r>
    </w:p>
    <w:p w14:paraId="138D8CF0" w14:textId="77777777" w:rsidR="00890DD1" w:rsidRPr="00117ABB" w:rsidRDefault="00890DD1" w:rsidP="00890DD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14:paraId="3864926E" w14:textId="77777777" w:rsidR="00890DD1" w:rsidRPr="00117ABB" w:rsidRDefault="00890DD1" w:rsidP="00890DD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коммуникативные умения;</w:t>
      </w:r>
    </w:p>
    <w:p w14:paraId="05524521" w14:textId="77777777" w:rsidR="00890DD1" w:rsidRPr="00117ABB" w:rsidRDefault="00890DD1" w:rsidP="00890DD1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умение управлять изменениями;</w:t>
      </w:r>
    </w:p>
    <w:p w14:paraId="4032BB2F" w14:textId="77777777" w:rsidR="00890DD1" w:rsidRPr="00117ABB" w:rsidRDefault="00890DD1" w:rsidP="00890DD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умения в области информационно-коммуникационных технологий.</w:t>
      </w:r>
    </w:p>
    <w:p w14:paraId="497D5A83" w14:textId="2FDABF5A" w:rsidR="009F092D" w:rsidRPr="00117ABB" w:rsidRDefault="009F092D" w:rsidP="00890DD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6.7. Наличие профессиональных умений:</w:t>
      </w:r>
    </w:p>
    <w:p w14:paraId="26B6AF1E" w14:textId="77777777" w:rsidR="00B54053" w:rsidRPr="00117ABB" w:rsidRDefault="00B54053" w:rsidP="00B54053">
      <w:pPr>
        <w:shd w:val="clear" w:color="auto" w:fill="FFFFFF"/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оценки эффективности управления финансовыми активами, осуществление контроля за соответствием операций по управлению финансовыми активами утвержденным правилам и нормативным показателям;</w:t>
      </w:r>
    </w:p>
    <w:p w14:paraId="4968CF31" w14:textId="77777777" w:rsidR="00B54053" w:rsidRPr="00117ABB" w:rsidRDefault="00B54053" w:rsidP="00B54053">
      <w:pPr>
        <w:shd w:val="clear" w:color="auto" w:fill="FFFFFF"/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владение информационными системами и базами данных.</w:t>
      </w:r>
    </w:p>
    <w:p w14:paraId="1D1921A5" w14:textId="7D675561" w:rsidR="009F092D" w:rsidRPr="00117ABB" w:rsidRDefault="009F092D" w:rsidP="00890DD1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6.8. Наличие функциональных умений: </w:t>
      </w:r>
    </w:p>
    <w:p w14:paraId="4E6BAF27" w14:textId="3313D3E2" w:rsidR="008D3FEC" w:rsidRPr="00117ABB" w:rsidRDefault="008D3FEC" w:rsidP="008D3FEC">
      <w:pPr>
        <w:tabs>
          <w:tab w:val="left" w:pos="1440"/>
        </w:tabs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взаимодействие с территориальными органами Федерального казначейства, финансовыми органами субъектов Российской Федерации и муниципальных образований, государственными внебюджетными фондами Российской Федерации по вопросам, связанным с предоставлением бюджетных кредитов;</w:t>
      </w:r>
    </w:p>
    <w:p w14:paraId="064C53D5" w14:textId="1AB445D8" w:rsidR="00920F09" w:rsidRPr="00117ABB" w:rsidRDefault="00920F09" w:rsidP="00920F09">
      <w:pPr>
        <w:tabs>
          <w:tab w:val="left" w:pos="1440"/>
        </w:tabs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взаимодействие с финансовыми органами субъектов Российской Федерации по вопросам, связанным с предоставлением </w:t>
      </w:r>
      <w:r w:rsidRPr="00117ABB">
        <w:rPr>
          <w:rFonts w:ascii="Times" w:hAnsi="Times"/>
          <w:sz w:val="28"/>
          <w:szCs w:val="28"/>
        </w:rPr>
        <w:t xml:space="preserve">бюджетам субъектов Российской Федерации </w:t>
      </w:r>
      <w:r w:rsidR="002B6C0D">
        <w:rPr>
          <w:rFonts w:ascii="Times" w:hAnsi="Times"/>
          <w:sz w:val="28"/>
          <w:szCs w:val="28"/>
        </w:rPr>
        <w:t>специальных казначейских кредитов</w:t>
      </w: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0C41ABE2" w14:textId="7CCDF69B" w:rsidR="008D3FEC" w:rsidRPr="00117ABB" w:rsidRDefault="002B6C0D" w:rsidP="008D3FEC">
      <w:pPr>
        <w:ind w:firstLine="708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осуществление </w:t>
      </w:r>
      <w:r w:rsidR="008D3FEC"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распределения средств, полученных от размещения временно свободных средств единого казначейского счета;</w:t>
      </w:r>
    </w:p>
    <w:p w14:paraId="39E4AC28" w14:textId="01A56A62" w:rsidR="002B6C0D" w:rsidRPr="002B6C0D" w:rsidRDefault="002B6C0D" w:rsidP="002B6C0D">
      <w:pPr>
        <w:ind w:firstLine="708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920F09" w:rsidRPr="00117ABB">
        <w:rPr>
          <w:rFonts w:ascii="Times New Roman" w:hAnsi="Times New Roman" w:cs="Times New Roman"/>
          <w:sz w:val="28"/>
          <w:szCs w:val="28"/>
        </w:rPr>
        <w:t>начисления доходов на остатки средств, отраженных на лицевых счетах организаци</w:t>
      </w:r>
      <w:r w:rsidR="00381AC3">
        <w:rPr>
          <w:rFonts w:ascii="Times New Roman" w:hAnsi="Times New Roman" w:cs="Times New Roman"/>
          <w:sz w:val="28"/>
          <w:szCs w:val="28"/>
        </w:rPr>
        <w:t>й</w:t>
      </w:r>
      <w:r w:rsidR="00F364E9" w:rsidRPr="003148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20F09" w:rsidRPr="00117ABB">
        <w:rPr>
          <w:rFonts w:ascii="Times New Roman" w:hAnsi="Times New Roman" w:cs="Times New Roman"/>
          <w:sz w:val="28"/>
          <w:szCs w:val="28"/>
        </w:rPr>
        <w:t>;</w:t>
      </w:r>
    </w:p>
    <w:p w14:paraId="682C7A3A" w14:textId="77777777" w:rsidR="009F092D" w:rsidRPr="00117ABB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sz w:val="28"/>
          <w:szCs w:val="28"/>
        </w:rPr>
      </w:pPr>
      <w:r w:rsidRPr="00117ABB">
        <w:rPr>
          <w:rFonts w:ascii="Times New Roman" w:hAnsi="Times New Roman" w:cs="Times New Roman"/>
          <w:iCs/>
          <w:sz w:val="28"/>
          <w:szCs w:val="28"/>
        </w:rPr>
        <w:t>подготовка проектов нормативных правовых актов и других документов;</w:t>
      </w:r>
    </w:p>
    <w:p w14:paraId="0D59E142" w14:textId="40F2C90E" w:rsidR="009F092D" w:rsidRPr="00117ABB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методических рекомендаций, разъяснений</w:t>
      </w:r>
      <w:r w:rsidR="000067FD"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других материалов</w:t>
      </w: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3D18038A" w14:textId="520AE916" w:rsidR="000067FD" w:rsidRPr="00117ABB" w:rsidRDefault="000067F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отчетов, докладов, тезисов, презентаций и других материалов;</w:t>
      </w:r>
    </w:p>
    <w:p w14:paraId="4C2360D1" w14:textId="77777777" w:rsidR="009F092D" w:rsidRPr="00117ABB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аналитических, информационных и других материалов;</w:t>
      </w:r>
    </w:p>
    <w:p w14:paraId="0CD9BFEA" w14:textId="3CC94804" w:rsidR="009F092D" w:rsidRPr="00117ABB" w:rsidRDefault="009F092D" w:rsidP="00D61157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организация и проведение мониторинга применения законодательства.</w:t>
      </w:r>
      <w:bookmarkStart w:id="12" w:name="sub_1300"/>
    </w:p>
    <w:p w14:paraId="79EB7E70" w14:textId="77777777" w:rsidR="00967DE2" w:rsidRPr="00117ABB" w:rsidRDefault="00967DE2" w:rsidP="00DA4F4B">
      <w:pPr>
        <w:ind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8A43353" w14:textId="77777777" w:rsidR="009F092D" w:rsidRPr="00117ABB" w:rsidRDefault="009F092D" w:rsidP="00EA5A76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III. Должностные обязанности, права и ответственность</w:t>
      </w:r>
    </w:p>
    <w:bookmarkEnd w:id="12"/>
    <w:p w14:paraId="6E51BD48" w14:textId="77777777" w:rsidR="009F092D" w:rsidRPr="00117ABB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02A3ED" w14:textId="0A87086A" w:rsidR="00A636F1" w:rsidRPr="00117ABB" w:rsidRDefault="009F092D" w:rsidP="00A636F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sub_1007"/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A636F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права и обязанности </w:t>
      </w:r>
      <w:r w:rsidR="00030F5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онсультанта</w:t>
      </w:r>
      <w:r w:rsidR="00A636F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Отдела, а также запреты, ограничения и требования к служебному поведению гражданского служащего, </w:t>
      </w:r>
      <w:r w:rsidR="00A636F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связанные с гражданской службой, которые установлены в отношении него, предусмотрены статьями 14 - 18 Федерального закона № 79-ФЗ.</w:t>
      </w:r>
      <w:r w:rsidR="00A636F1" w:rsidRPr="00117ABB" w:rsidDel="00A17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9D2D527" w14:textId="20253402" w:rsidR="009F092D" w:rsidRPr="00117ABB" w:rsidRDefault="00C22E0F" w:rsidP="00A636F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  <w:r w:rsidR="00A636F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bookmarkEnd w:id="13"/>
    <w:p w14:paraId="026A29AC" w14:textId="445569C8" w:rsidR="00273B0E" w:rsidRPr="00117ABB" w:rsidRDefault="002156A8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206CC1" w:rsidRPr="00117ABB">
        <w:rPr>
          <w:rFonts w:ascii="Times New Roman" w:hAnsi="Times New Roman" w:cs="Times New Roman"/>
          <w:sz w:val="28"/>
          <w:szCs w:val="28"/>
        </w:rPr>
        <w:t>О</w:t>
      </w:r>
      <w:r w:rsidR="00155271" w:rsidRPr="00117ABB">
        <w:rPr>
          <w:rFonts w:ascii="Times New Roman" w:hAnsi="Times New Roman" w:cs="Times New Roman"/>
          <w:sz w:val="28"/>
          <w:szCs w:val="28"/>
        </w:rPr>
        <w:t>тдел</w:t>
      </w:r>
      <w:r w:rsidRPr="00117ABB">
        <w:rPr>
          <w:rFonts w:ascii="Times New Roman" w:hAnsi="Times New Roman" w:cs="Times New Roman"/>
          <w:sz w:val="28"/>
          <w:szCs w:val="28"/>
        </w:rPr>
        <w:t xml:space="preserve">, </w:t>
      </w:r>
      <w:r w:rsidR="00C22E0F">
        <w:rPr>
          <w:rFonts w:ascii="Times New Roman" w:hAnsi="Times New Roman" w:cs="Times New Roman"/>
          <w:sz w:val="28"/>
          <w:szCs w:val="28"/>
        </w:rPr>
        <w:t>консультант</w:t>
      </w:r>
      <w:r w:rsidRPr="00117ABB">
        <w:rPr>
          <w:rFonts w:ascii="Times New Roman" w:hAnsi="Times New Roman" w:cs="Times New Roman"/>
          <w:sz w:val="28"/>
          <w:szCs w:val="28"/>
        </w:rPr>
        <w:t xml:space="preserve"> </w:t>
      </w:r>
      <w:r w:rsidR="00206CC1" w:rsidRPr="00117ABB">
        <w:rPr>
          <w:rFonts w:ascii="Times New Roman" w:hAnsi="Times New Roman" w:cs="Times New Roman"/>
          <w:sz w:val="28"/>
          <w:szCs w:val="28"/>
        </w:rPr>
        <w:t>О</w:t>
      </w:r>
      <w:r w:rsidR="00155271" w:rsidRPr="00117ABB">
        <w:rPr>
          <w:rFonts w:ascii="Times New Roman" w:hAnsi="Times New Roman" w:cs="Times New Roman"/>
          <w:sz w:val="28"/>
          <w:szCs w:val="28"/>
        </w:rPr>
        <w:t>тдела</w:t>
      </w:r>
      <w:r w:rsidRPr="00117ABB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1B618761" w14:textId="387815BB" w:rsidR="000816F8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8.1. своевременно и качественно исполнять поручения начальника Отдела данные в пределах его полномочий;</w:t>
      </w:r>
    </w:p>
    <w:p w14:paraId="71E686C4" w14:textId="7D53DA35" w:rsidR="007F3B98" w:rsidRPr="00117ABB" w:rsidRDefault="007F3B9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Pr="007F3B98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защиту обрабатываемых в рамках исполнения должностных обязанностей персональных данных в соответствии с законодательством Российской Федерации;</w:t>
      </w:r>
    </w:p>
    <w:p w14:paraId="07935CB3" w14:textId="56C43D15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8.</w:t>
      </w:r>
      <w:r w:rsidR="007F3B98">
        <w:rPr>
          <w:rFonts w:ascii="Times New Roman" w:hAnsi="Times New Roman" w:cs="Times New Roman"/>
          <w:sz w:val="28"/>
          <w:szCs w:val="28"/>
        </w:rPr>
        <w:t>3</w:t>
      </w:r>
      <w:r w:rsidRPr="00117ABB">
        <w:rPr>
          <w:rFonts w:ascii="Times New Roman" w:hAnsi="Times New Roman" w:cs="Times New Roman"/>
          <w:sz w:val="28"/>
          <w:szCs w:val="28"/>
        </w:rPr>
        <w:t xml:space="preserve">. </w:t>
      </w:r>
      <w:r w:rsidR="00FF1C06" w:rsidRPr="00117ABB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117ABB">
        <w:rPr>
          <w:rFonts w:ascii="Times New Roman" w:hAnsi="Times New Roman" w:cs="Times New Roman"/>
          <w:sz w:val="28"/>
          <w:szCs w:val="28"/>
        </w:rPr>
        <w:t>подготовк</w:t>
      </w:r>
      <w:r w:rsidR="00FF1C06" w:rsidRPr="00117ABB">
        <w:rPr>
          <w:rFonts w:ascii="Times New Roman" w:hAnsi="Times New Roman" w:cs="Times New Roman"/>
          <w:sz w:val="28"/>
          <w:szCs w:val="28"/>
        </w:rPr>
        <w:t>у</w:t>
      </w:r>
      <w:r w:rsidRPr="00117ABB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2B6C0D">
        <w:rPr>
          <w:rFonts w:ascii="Times New Roman" w:hAnsi="Times New Roman" w:cs="Times New Roman"/>
          <w:sz w:val="28"/>
          <w:szCs w:val="28"/>
        </w:rPr>
        <w:t xml:space="preserve">писем </w:t>
      </w:r>
      <w:r w:rsidR="00D20A36" w:rsidRPr="00117ABB">
        <w:rPr>
          <w:rFonts w:ascii="Times New Roman" w:hAnsi="Times New Roman" w:cs="Times New Roman"/>
          <w:sz w:val="28"/>
          <w:szCs w:val="28"/>
        </w:rPr>
        <w:t>от имени Федерального казначейства, связанных с предоставлением бюджетных кредитов</w:t>
      </w:r>
      <w:r w:rsidR="002B6C0D">
        <w:rPr>
          <w:rFonts w:ascii="Times New Roman" w:hAnsi="Times New Roman" w:cs="Times New Roman"/>
          <w:sz w:val="28"/>
          <w:szCs w:val="28"/>
        </w:rPr>
        <w:t xml:space="preserve">, </w:t>
      </w:r>
      <w:r w:rsidR="00D20A36" w:rsidRPr="00117ABB">
        <w:rPr>
          <w:rFonts w:ascii="Times New Roman" w:hAnsi="Times New Roman" w:cs="Times New Roman"/>
          <w:sz w:val="28"/>
          <w:szCs w:val="28"/>
        </w:rPr>
        <w:t>специальны</w:t>
      </w:r>
      <w:r w:rsidR="002B6C0D">
        <w:rPr>
          <w:rFonts w:ascii="Times New Roman" w:hAnsi="Times New Roman" w:cs="Times New Roman"/>
          <w:sz w:val="28"/>
          <w:szCs w:val="28"/>
        </w:rPr>
        <w:t>х</w:t>
      </w:r>
      <w:r w:rsidR="00D20A36" w:rsidRPr="00117ABB">
        <w:rPr>
          <w:rFonts w:ascii="Times New Roman" w:hAnsi="Times New Roman" w:cs="Times New Roman"/>
          <w:sz w:val="28"/>
          <w:szCs w:val="28"/>
        </w:rPr>
        <w:t xml:space="preserve"> казначейски</w:t>
      </w:r>
      <w:r w:rsidR="002B6C0D">
        <w:rPr>
          <w:rFonts w:ascii="Times New Roman" w:hAnsi="Times New Roman" w:cs="Times New Roman"/>
          <w:sz w:val="28"/>
          <w:szCs w:val="28"/>
        </w:rPr>
        <w:t>х</w:t>
      </w:r>
      <w:r w:rsidR="00D20A36" w:rsidRPr="00117ABB">
        <w:rPr>
          <w:rFonts w:ascii="Times New Roman" w:hAnsi="Times New Roman" w:cs="Times New Roman"/>
          <w:sz w:val="28"/>
          <w:szCs w:val="28"/>
        </w:rPr>
        <w:t xml:space="preserve"> кредит</w:t>
      </w:r>
      <w:r w:rsidR="002B6C0D">
        <w:rPr>
          <w:rFonts w:ascii="Times New Roman" w:hAnsi="Times New Roman" w:cs="Times New Roman"/>
          <w:sz w:val="28"/>
          <w:szCs w:val="28"/>
        </w:rPr>
        <w:t>ов</w:t>
      </w:r>
      <w:r w:rsidR="00D20A36" w:rsidRPr="00117ABB">
        <w:rPr>
          <w:rFonts w:ascii="Times New Roman" w:hAnsi="Times New Roman" w:cs="Times New Roman"/>
          <w:sz w:val="28"/>
          <w:szCs w:val="28"/>
        </w:rPr>
        <w:t>, в пределах компетенции Отдела</w:t>
      </w:r>
      <w:r w:rsidRPr="00117ABB">
        <w:rPr>
          <w:rFonts w:ascii="Times New Roman" w:hAnsi="Times New Roman" w:cs="Times New Roman"/>
          <w:sz w:val="28"/>
          <w:szCs w:val="28"/>
        </w:rPr>
        <w:t>;</w:t>
      </w:r>
    </w:p>
    <w:p w14:paraId="27886B09" w14:textId="41683295" w:rsidR="009E15CC" w:rsidRPr="00117ABB" w:rsidRDefault="009E15CC" w:rsidP="000816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8.</w:t>
      </w:r>
      <w:r w:rsidR="007F3B98">
        <w:rPr>
          <w:rFonts w:ascii="Times New Roman" w:hAnsi="Times New Roman" w:cs="Times New Roman"/>
          <w:sz w:val="28"/>
          <w:szCs w:val="28"/>
        </w:rPr>
        <w:t>4</w:t>
      </w:r>
      <w:r w:rsidRPr="00117ABB">
        <w:rPr>
          <w:rFonts w:ascii="Times New Roman" w:hAnsi="Times New Roman" w:cs="Times New Roman"/>
          <w:sz w:val="28"/>
          <w:szCs w:val="28"/>
        </w:rPr>
        <w:t xml:space="preserve">. принимать </w:t>
      </w:r>
      <w:r w:rsidR="00D20A36" w:rsidRPr="00117ABB">
        <w:rPr>
          <w:rFonts w:ascii="Times New Roman" w:hAnsi="Times New Roman" w:cs="Times New Roman"/>
          <w:sz w:val="28"/>
          <w:szCs w:val="28"/>
        </w:rPr>
        <w:t>участие в разработке предложений для Федерального казначейства об издании или о внесении изменений в законодательные, нормативные правовые (правовые) акты, связанные с предоставлением бюджетных кредитов и специальных казначейских кредитов, в пределах компетенции Отдела</w:t>
      </w:r>
      <w:r w:rsidRPr="00117ABB">
        <w:rPr>
          <w:rFonts w:ascii="Times New Roman" w:hAnsi="Times New Roman" w:cs="Times New Roman"/>
          <w:sz w:val="28"/>
          <w:szCs w:val="28"/>
        </w:rPr>
        <w:t>;</w:t>
      </w:r>
    </w:p>
    <w:p w14:paraId="3B57E4F1" w14:textId="556963CE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8.</w:t>
      </w:r>
      <w:r w:rsidR="007F3B98">
        <w:rPr>
          <w:rFonts w:ascii="Times New Roman" w:hAnsi="Times New Roman" w:cs="Times New Roman"/>
          <w:sz w:val="28"/>
          <w:szCs w:val="28"/>
        </w:rPr>
        <w:t>5</w:t>
      </w:r>
      <w:r w:rsidRPr="00117ABB">
        <w:rPr>
          <w:rFonts w:ascii="Times New Roman" w:hAnsi="Times New Roman" w:cs="Times New Roman"/>
          <w:sz w:val="28"/>
          <w:szCs w:val="28"/>
        </w:rPr>
        <w:t xml:space="preserve">. осуществлять </w:t>
      </w:r>
      <w:r w:rsidR="00D20A36" w:rsidRPr="00117ABB">
        <w:rPr>
          <w:rFonts w:ascii="Times New Roman" w:hAnsi="Times New Roman" w:cs="Times New Roman"/>
          <w:sz w:val="28"/>
          <w:szCs w:val="28"/>
        </w:rPr>
        <w:t>взаимодействие с территориальными органами Федерального казначейства, финансовыми органами субъектов Российской Федерации и муниципальных образований, государственными внебюджетными фондами Российской Федерации по вопросам, связанным с предоставлением бюджетных кредитов, специальных казначейских кредитов в пределах компетенции Отдела;</w:t>
      </w:r>
    </w:p>
    <w:p w14:paraId="486D1AD6" w14:textId="4726C255" w:rsidR="008368D2" w:rsidRPr="00117ABB" w:rsidRDefault="008368D2" w:rsidP="000816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8.</w:t>
      </w:r>
      <w:r w:rsidR="007F3B98">
        <w:rPr>
          <w:rFonts w:ascii="Times New Roman" w:hAnsi="Times New Roman" w:cs="Times New Roman"/>
          <w:sz w:val="28"/>
          <w:szCs w:val="28"/>
        </w:rPr>
        <w:t>6</w:t>
      </w:r>
      <w:r w:rsidRPr="00117ABB">
        <w:rPr>
          <w:rFonts w:ascii="Times New Roman" w:hAnsi="Times New Roman" w:cs="Times New Roman"/>
          <w:sz w:val="28"/>
          <w:szCs w:val="28"/>
        </w:rPr>
        <w:t>. использовать информацию и документы получение от имени Федерального казначейства, от территориальных органов Федерального казначейства по вопросам, связанным с предоставлением бюджетных кредитов, специальных казначейских кредитов;</w:t>
      </w:r>
    </w:p>
    <w:p w14:paraId="3D76CEE2" w14:textId="7877337A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8.</w:t>
      </w:r>
      <w:r w:rsidR="007F3B98">
        <w:rPr>
          <w:rFonts w:ascii="Times New Roman" w:hAnsi="Times New Roman" w:cs="Times New Roman"/>
          <w:sz w:val="28"/>
          <w:szCs w:val="28"/>
        </w:rPr>
        <w:t>7</w:t>
      </w:r>
      <w:r w:rsidRPr="00117ABB">
        <w:rPr>
          <w:rFonts w:ascii="Times New Roman" w:hAnsi="Times New Roman" w:cs="Times New Roman"/>
          <w:sz w:val="28"/>
          <w:szCs w:val="28"/>
        </w:rPr>
        <w:t xml:space="preserve">. </w:t>
      </w:r>
      <w:r w:rsidR="00FC3757">
        <w:rPr>
          <w:rFonts w:ascii="Times New Roman" w:hAnsi="Times New Roman" w:cs="Times New Roman"/>
          <w:sz w:val="28"/>
          <w:szCs w:val="28"/>
        </w:rPr>
        <w:t>обеспечивать</w:t>
      </w:r>
      <w:r w:rsidR="00FC3757" w:rsidRPr="00117ABB">
        <w:rPr>
          <w:rFonts w:ascii="Times New Roman" w:hAnsi="Times New Roman" w:cs="Times New Roman"/>
          <w:sz w:val="28"/>
          <w:szCs w:val="28"/>
        </w:rPr>
        <w:t xml:space="preserve"> </w:t>
      </w:r>
      <w:r w:rsidRPr="00117ABB">
        <w:rPr>
          <w:rFonts w:ascii="Times New Roman" w:hAnsi="Times New Roman" w:cs="Times New Roman"/>
          <w:sz w:val="28"/>
          <w:szCs w:val="28"/>
        </w:rPr>
        <w:t xml:space="preserve">предоставление бюджетам субъектов Российской Федерации </w:t>
      </w:r>
      <w:r w:rsidR="004749BB" w:rsidRPr="00117ABB">
        <w:rPr>
          <w:rFonts w:ascii="Times New Roman" w:hAnsi="Times New Roman" w:cs="Times New Roman"/>
          <w:sz w:val="28"/>
          <w:szCs w:val="28"/>
        </w:rPr>
        <w:t>специальных казначейских кредитов</w:t>
      </w:r>
      <w:r w:rsidRPr="00117ABB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11EB99A2" w14:textId="766BED6D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рассмотрение поступивших в Федеральное казначейство заявлений о предоставлении специальных казначейских кредитов, направленных высшими должностными лицами субъектов Российской Федерации (председателями высших исполнительных органов субъектов Российской Федерации), и прилагаемых к ним документов;</w:t>
      </w:r>
    </w:p>
    <w:p w14:paraId="1671940D" w14:textId="1E9969A0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 xml:space="preserve">осуществлять заключение соглашений о предоставлении специальных казначейских кредитов, в том числе подготовку проектов соглашений о предоставлении специальных казначейских кредитов (дополнительных соглашений к ним), их согласование и подписание руководителем (лицом, его замещающим) от имени Федерального казначейства на основании заявлений о предоставлении специальных казначейских кредитов и при наличии разрешения Министра финансов Российской Федерации, в том числе посредством государственной интегрированной информационной системы управления общественными финансами «Электронный </w:t>
      </w:r>
      <w:r w:rsidRPr="00117ABB">
        <w:rPr>
          <w:rFonts w:ascii="Times New Roman" w:hAnsi="Times New Roman" w:cs="Times New Roman"/>
          <w:sz w:val="28"/>
          <w:szCs w:val="28"/>
        </w:rPr>
        <w:lastRenderedPageBreak/>
        <w:t>бюджет»;</w:t>
      </w:r>
    </w:p>
    <w:p w14:paraId="1E49730B" w14:textId="0CBDA5D9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актуализацию от имени Федерального казначейства графика погашения специального казначейского кредита и уплаты процентов за пользование им в рамках заключенного соглашения о предоставлении специального казначейского кредита;</w:t>
      </w:r>
    </w:p>
    <w:p w14:paraId="02CF28F1" w14:textId="513CB9F9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ведение аналитического учета предоставленных бюджетам субъектов Российской Федерации специального казначейского кредита в части предоставления, своевременности и полноты возврата специального казначейского кредита и уплаты процентов за пользование специальным казначейским кредитом;</w:t>
      </w:r>
    </w:p>
    <w:p w14:paraId="60626503" w14:textId="75AAD820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контроль за соблюдением условий соглашений о предоставлении специального казначейского кредита, своевременности и полноты возврата специального казначейского кредита и уплатой процентов за его пользование в соответствии с графиком погашения специального казначейского кредита;</w:t>
      </w:r>
    </w:p>
    <w:p w14:paraId="39CA1E87" w14:textId="427DF74E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расчет и предъявление штрафов и пеней в случае невозврата специального казначейского кредита в сроки, установленные графиком погашения специального казначейского кредита;</w:t>
      </w:r>
    </w:p>
    <w:p w14:paraId="3734B440" w14:textId="12267EC4" w:rsidR="00C730F8" w:rsidRPr="00117ABB" w:rsidRDefault="00C730F8" w:rsidP="00C730F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17ABB">
        <w:rPr>
          <w:rFonts w:ascii="Times New Roman" w:hAnsi="Times New Roman" w:cs="Times New Roman"/>
          <w:sz w:val="28"/>
          <w:szCs w:val="28"/>
        </w:rPr>
        <w:t>осуществлять подготовку приказа Федерального казначейства об удержании за счет доходов от уплаты налогов, сборов и иных обязательных платежей, подлежащих распределению в соответствующий бюджет, имеющий задолженность, и (или) об обращении взыскания на средства, предусмотренные для перечисления в соответствующий бюджет, имеющий задолженность, суммы задолженности по специальному казначейскому кредиту, процентов за пользование специальным казначейским кредитом, а также штрафов и пеней за нарушение срока возврата специального казначейского кредита;</w:t>
      </w:r>
    </w:p>
    <w:p w14:paraId="35F6C7F2" w14:textId="0FFED479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</w:t>
      </w:r>
      <w:r w:rsidR="00FF1C06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существлять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распределение средств, полученных от размещения временно свободных средств единого казначейского счета;</w:t>
      </w:r>
    </w:p>
    <w:p w14:paraId="3CC9C4CC" w14:textId="653F97BD" w:rsidR="00621C08" w:rsidRPr="00117ABB" w:rsidRDefault="00621C0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начисление доходов на остатки средств, отраженных на лицевых счетах организаций</w:t>
      </w:r>
      <w:r w:rsidR="00F364E9" w:rsidRPr="00314869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C375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6152F3" w14:textId="53AD107D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разрабатывать предложения по совершенствованию нормативно – методологической базы Федерального казначейства в </w:t>
      </w:r>
      <w:r w:rsidR="00FF1C06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компетенции Отдела;</w:t>
      </w:r>
    </w:p>
    <w:p w14:paraId="4BB80B6B" w14:textId="315E7BA7" w:rsidR="000816F8" w:rsidRPr="00117ABB" w:rsidRDefault="008368D2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51638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16F8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</w:t>
      </w:r>
      <w:r w:rsidR="00FF1C06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существлять</w:t>
      </w:r>
      <w:r w:rsidR="000816F8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CCA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6E9AEB39" w14:textId="10BA9342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51638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 пределах компетенции Отдела ведение делопроизводства;</w:t>
      </w:r>
    </w:p>
    <w:p w14:paraId="483EE45D" w14:textId="60AFF96E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8368D2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14:paraId="2FCBAAF6" w14:textId="5A00E27A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8.</w:t>
      </w:r>
      <w:r w:rsidR="00390F08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взаимодействовать в пределах компетенции Отдела со структурными подразделениями Управления, центрального аппарата Федерального казначейства, территориальными органами Федерального казначейства, территориальными органами федеральных органов исполнительной власти, органами исполнительной власти субъектов Российской Федерации, органами местного самоуправления;</w:t>
      </w:r>
    </w:p>
    <w:p w14:paraId="336A7DC7" w14:textId="050AD649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осуществлять </w:t>
      </w:r>
      <w:r w:rsidR="00CB6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организацию 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ведени</w:t>
      </w:r>
      <w:r w:rsidR="00CB620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нормативно-справочной информации, относящейся к функциям Отдела;</w:t>
      </w:r>
    </w:p>
    <w:p w14:paraId="1768100A" w14:textId="0BCB59C2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0E3C13D2" w14:textId="133F138A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14:paraId="31D11E01" w14:textId="75DD411D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участвовать в мероприятиях мобилизационной подготовки и гражданской обороны Управления;</w:t>
      </w:r>
    </w:p>
    <w:p w14:paraId="3E78E77A" w14:textId="4417E747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соблюдение требований охраны труда и правил противопожарного режима в пределах компетенции Отдела;</w:t>
      </w:r>
    </w:p>
    <w:p w14:paraId="3F55085D" w14:textId="6303F21C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в пределах компетенции Отдела наполняемость официального сайта Управления в информационно-телекоммуникационной сети «Интернет»;</w:t>
      </w:r>
    </w:p>
    <w:p w14:paraId="3C2EB7D8" w14:textId="296C0CF1" w:rsidR="000816F8" w:rsidRPr="00117ABB" w:rsidRDefault="00516381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16F8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управлять в установленном порядке внутренними (операционными) казначейскими рисками в пределах компетенции Отдела;</w:t>
      </w:r>
    </w:p>
    <w:p w14:paraId="674FAE10" w14:textId="31393B30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51638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F3B9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подготовку и представление в установленном порядке в Федеральное казначейство справок, отчетов, аналитических документов и иной запрашиваемой информации в пределах компетенции Отдела;</w:t>
      </w:r>
    </w:p>
    <w:p w14:paraId="7679B48D" w14:textId="1055CAA7" w:rsidR="000816F8" w:rsidRPr="00117ABB" w:rsidRDefault="000816F8" w:rsidP="000816F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516381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иные обязанности в пределах компетенции Отдела.</w:t>
      </w:r>
    </w:p>
    <w:p w14:paraId="1E74C23E" w14:textId="168F92F0" w:rsidR="002156A8" w:rsidRDefault="002156A8" w:rsidP="000816F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 целях исполнения возложенных должностных обязанностей </w:t>
      </w:r>
      <w:r w:rsidR="00977502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FF9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право:</w:t>
      </w:r>
    </w:p>
    <w:p w14:paraId="3379E5B5" w14:textId="77777777" w:rsidR="00FC3757" w:rsidRPr="00FC3757" w:rsidRDefault="00FC3757" w:rsidP="00FC37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3757">
        <w:rPr>
          <w:rFonts w:ascii="Times New Roman" w:hAnsi="Times New Roman" w:cs="Times New Roman"/>
          <w:color w:val="000000" w:themeColor="text1"/>
          <w:sz w:val="28"/>
          <w:szCs w:val="28"/>
        </w:rPr>
        <w:t>9.1. взаимодействовать в установленном порядке с другими структурными подразделениями Управления, ФКУ «ЦОКР» и его структурными подразделениями, с иными государственными органами, организациями и гражданами по вопросам, необходимым для выполнения возложенных на Отдел функций;</w:t>
      </w:r>
    </w:p>
    <w:p w14:paraId="666E2319" w14:textId="77777777" w:rsidR="00FC3757" w:rsidRPr="00FC3757" w:rsidRDefault="00FC3757" w:rsidP="00FC37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3757">
        <w:rPr>
          <w:rFonts w:ascii="Times New Roman" w:hAnsi="Times New Roman" w:cs="Times New Roman"/>
          <w:color w:val="000000" w:themeColor="text1"/>
          <w:sz w:val="28"/>
          <w:szCs w:val="28"/>
        </w:rPr>
        <w:t>9.2. участвовать в совещаниях по вопросам, относящимся к компетенции Отдела;</w:t>
      </w:r>
    </w:p>
    <w:p w14:paraId="449849FE" w14:textId="2A4567D3" w:rsidR="00FC3757" w:rsidRPr="00117ABB" w:rsidRDefault="00FC3757" w:rsidP="00FC37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3757">
        <w:rPr>
          <w:rFonts w:ascii="Times New Roman" w:hAnsi="Times New Roman" w:cs="Times New Roman"/>
          <w:color w:val="000000" w:themeColor="text1"/>
          <w:sz w:val="28"/>
          <w:szCs w:val="28"/>
        </w:rPr>
        <w:t>9.3. подготавливать аналитические материалы и предложения, направленные на совершенствование работы Отдела;</w:t>
      </w:r>
    </w:p>
    <w:p w14:paraId="58A324E6" w14:textId="6CC138E0" w:rsidR="00282C0F" w:rsidRPr="00117ABB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9.4. запрашивать и получать (по согласованию с начальником Отдела, заместителем руководителя Управления, курирующим деятельность Отдела) </w:t>
      </w:r>
      <w:r w:rsidR="004C3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установленном порядке 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от всех структурных подразделений Управления</w:t>
      </w:r>
      <w:r w:rsidR="00EB0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Федерального </w:t>
      </w:r>
      <w:r w:rsidR="00B7189A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казначейства, финансовых органов</w:t>
      </w:r>
      <w:r w:rsidR="00EB0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 Российской Федерации и иных организаций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и документы, необходимые для выполнения возложенных на Отдел задач;</w:t>
      </w:r>
    </w:p>
    <w:p w14:paraId="05CB72F6" w14:textId="7D687D24" w:rsidR="00282C0F" w:rsidRPr="00117ABB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274E9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вносить на рассмотрение руководству Отдела предложения по вопросам деятельности Отдела, о проведении совещаний для проработки и решения вопросов, входящих в компетенцию Отдела;</w:t>
      </w:r>
    </w:p>
    <w:p w14:paraId="544123AE" w14:textId="0A0ED238" w:rsidR="000274E9" w:rsidRPr="00117ABB" w:rsidRDefault="000274E9" w:rsidP="00027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9.6. на доступ к информационным системам персональных данных, необходимым для исполнения должностных обязанностей в соответствии с функциями и полномочиями Отдела;</w:t>
      </w:r>
    </w:p>
    <w:p w14:paraId="6905EDF4" w14:textId="3706CA99" w:rsidR="00282C0F" w:rsidRPr="00117ABB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D61157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обработку персональных данных в рамках исполнения должностных обязанностей</w:t>
      </w:r>
      <w:r w:rsidR="003B033C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в информационных системах персональных данных, необходимых для реализации функций и полномочий Отдела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3869863" w14:textId="72F45755" w:rsidR="00282C0F" w:rsidRPr="00117ABB" w:rsidRDefault="00D61157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9.8</w:t>
      </w:r>
      <w:r w:rsidR="00282C0F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иные полномочия в пределах компетенции Отдела.</w:t>
      </w:r>
    </w:p>
    <w:p w14:paraId="429F7929" w14:textId="3174353E" w:rsidR="0000509D" w:rsidRPr="00D61157" w:rsidRDefault="002156A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C3E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09D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8" w:history="1">
        <w:r w:rsidR="00282C0F" w:rsidRPr="00117A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Положением</w:t>
        </w:r>
      </w:hyperlink>
      <w:r w:rsidR="00282C0F" w:rsidRPr="00117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Управлении, приказами Федерального казначейства, приказами Управления и поручениями вышестоящих в порядке подчиненности руководителей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448364F" w14:textId="0108541F" w:rsidR="003C74FA" w:rsidRPr="00D61157" w:rsidRDefault="002156A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CC189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110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CC189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  <w:bookmarkStart w:id="14" w:name="sub_1400"/>
    </w:p>
    <w:p w14:paraId="49B903CE" w14:textId="77777777" w:rsidR="00FA22C8" w:rsidRPr="00D61157" w:rsidRDefault="00FA22C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3C7BCE" w14:textId="4B2755DA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IV. Перечень вопросов, по которым </w:t>
      </w:r>
      <w:r w:rsidR="00C22E0F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724796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bookmarkEnd w:id="14"/>
      <w:r w:rsidR="00F8730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 управленческие и иные решения</w:t>
      </w:r>
    </w:p>
    <w:p w14:paraId="49664F66" w14:textId="77777777" w:rsidR="00F13C93" w:rsidRPr="00D61157" w:rsidRDefault="00F13C9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D8A58F" w14:textId="734E01E3" w:rsidR="000525D8" w:rsidRPr="00D61157" w:rsidRDefault="0072736A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1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C41A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End w:id="15"/>
      <w:r w:rsidR="0042051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исполнении служебных обязанностей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 вправе или обязан самостоятельно принимать решения по вопросам</w:t>
      </w:r>
      <w:r w:rsidR="000525D8" w:rsidRPr="00D61157">
        <w:rPr>
          <w:rFonts w:ascii="Times New Roman" w:hAnsi="Times New Roman" w:cs="Times New Roman"/>
          <w:sz w:val="28"/>
          <w:szCs w:val="28"/>
        </w:rPr>
        <w:t xml:space="preserve">, возникающим в процессе </w:t>
      </w:r>
      <w:r w:rsidR="00DB151A" w:rsidRPr="00D61157">
        <w:rPr>
          <w:rFonts w:ascii="Times New Roman" w:hAnsi="Times New Roman" w:cs="Times New Roman"/>
          <w:sz w:val="28"/>
          <w:szCs w:val="28"/>
        </w:rPr>
        <w:t>исполнения</w:t>
      </w:r>
      <w:r w:rsidR="000525D8" w:rsidRPr="00D61157">
        <w:rPr>
          <w:rFonts w:ascii="Times New Roman" w:hAnsi="Times New Roman" w:cs="Times New Roman"/>
          <w:sz w:val="28"/>
          <w:szCs w:val="28"/>
        </w:rPr>
        <w:t xml:space="preserve"> возложенных на </w:t>
      </w:r>
      <w:r w:rsidR="00977502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3C41A5" w:rsidRPr="00D61157">
        <w:rPr>
          <w:rFonts w:ascii="Times New Roman" w:hAnsi="Times New Roman" w:cs="Times New Roman"/>
          <w:sz w:val="28"/>
          <w:szCs w:val="28"/>
        </w:rPr>
        <w:t xml:space="preserve"> </w:t>
      </w:r>
      <w:r w:rsidR="000525D8" w:rsidRPr="00D61157">
        <w:rPr>
          <w:rFonts w:ascii="Times New Roman" w:hAnsi="Times New Roman" w:cs="Times New Roman"/>
          <w:sz w:val="28"/>
          <w:szCs w:val="28"/>
        </w:rPr>
        <w:t>Отдела должностных обязанностей</w:t>
      </w:r>
      <w:r w:rsidR="003C41A5" w:rsidRPr="00D61157">
        <w:rPr>
          <w:rFonts w:ascii="Times New Roman" w:hAnsi="Times New Roman" w:cs="Times New Roman"/>
          <w:sz w:val="28"/>
          <w:szCs w:val="28"/>
        </w:rPr>
        <w:t>.</w:t>
      </w:r>
    </w:p>
    <w:p w14:paraId="00D1BFC5" w14:textId="77777777" w:rsidR="004E745C" w:rsidRPr="00D61157" w:rsidRDefault="004E745C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BCB85F" w14:textId="15A10D7E" w:rsidR="00F13C93" w:rsidRPr="00D61157" w:rsidRDefault="007C4DA3" w:rsidP="00EA5A76">
      <w:pPr>
        <w:pStyle w:val="a6"/>
        <w:tabs>
          <w:tab w:val="left" w:pos="0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1500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вопросов, по которым</w:t>
      </w:r>
      <w:bookmarkEnd w:id="16"/>
      <w:r w:rsidR="0002588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502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724796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</w:t>
      </w:r>
      <w:r w:rsidR="00EB2662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подготовке проектов нормативных правовых актов и (или) проектов управленческих и иных решений</w:t>
      </w:r>
    </w:p>
    <w:p w14:paraId="00F9D64E" w14:textId="77777777" w:rsidR="00F13C93" w:rsidRPr="00D61157" w:rsidRDefault="00F13C93" w:rsidP="00EA5A76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9F0DE2" w14:textId="6F1ABC1E" w:rsidR="005361A6" w:rsidRPr="00D61157" w:rsidRDefault="00EF681E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1013"/>
      <w:bookmarkStart w:id="18" w:name="sub_16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End w:id="17"/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72479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своей компетенцией </w:t>
      </w:r>
      <w:r w:rsidR="004F7C9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или 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 участвовать при подготовке (обсуждении) следующих проектов:  </w:t>
      </w:r>
    </w:p>
    <w:p w14:paraId="701AACC8" w14:textId="77777777" w:rsidR="0042051D" w:rsidRPr="00D61157" w:rsidRDefault="008C38C7" w:rsidP="00EA5A76">
      <w:pPr>
        <w:pStyle w:val="ab"/>
        <w:tabs>
          <w:tab w:val="left" w:pos="993"/>
        </w:tabs>
        <w:ind w:left="0" w:firstLine="709"/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</w:pP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предложени</w:t>
      </w:r>
      <w:r w:rsidR="001369A3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й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 по вопросам, входящим </w:t>
      </w:r>
      <w:r w:rsidR="002E2E35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в компетенцию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1369A3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Отдела 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при подготовке проектов нормативных правовых актов и (или) проектов управленческих и иных решений</w:t>
      </w:r>
      <w:r w:rsidR="0042051D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;</w:t>
      </w:r>
    </w:p>
    <w:p w14:paraId="15EC3833" w14:textId="57890A76" w:rsidR="008142B5" w:rsidRPr="00F0211B" w:rsidRDefault="0042051D" w:rsidP="00EA5A76">
      <w:pPr>
        <w:pStyle w:val="ab"/>
        <w:tabs>
          <w:tab w:val="left" w:pos="993"/>
        </w:tabs>
        <w:ind w:left="0" w:firstLine="709"/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</w:pPr>
      <w:r w:rsidRPr="00967DE2">
        <w:rPr>
          <w:color w:val="000000" w:themeColor="text1"/>
          <w:sz w:val="28"/>
          <w:szCs w:val="28"/>
          <w:lang w:val="ru-RU"/>
        </w:rPr>
        <w:t xml:space="preserve">в разработке и подготовке проектов управленческих решений в части компетенции Отдела. </w:t>
      </w:r>
      <w:r w:rsidR="009B635F" w:rsidRPr="00967DE2">
        <w:rPr>
          <w:sz w:val="28"/>
          <w:szCs w:val="28"/>
          <w:lang w:val="ru-RU"/>
        </w:rPr>
        <w:t xml:space="preserve"> </w:t>
      </w:r>
    </w:p>
    <w:p w14:paraId="22C749D9" w14:textId="77777777" w:rsidR="00D61157" w:rsidRPr="00D61157" w:rsidRDefault="00D61157" w:rsidP="00D4233C"/>
    <w:p w14:paraId="01F69F62" w14:textId="77777777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VI. Сроки и процедуры подготовки, рассмотрения проектов</w:t>
      </w:r>
    </w:p>
    <w:bookmarkEnd w:id="18"/>
    <w:p w14:paraId="6D4D3369" w14:textId="77777777" w:rsidR="005E6A80" w:rsidRPr="00D61157" w:rsidRDefault="00174326" w:rsidP="00EA5A76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управленческих и иных решений, порядок согласования и </w:t>
      </w:r>
    </w:p>
    <w:p w14:paraId="45BA47EB" w14:textId="77777777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принятия данных решений</w:t>
      </w:r>
    </w:p>
    <w:p w14:paraId="1665EE32" w14:textId="77777777" w:rsidR="00F13C93" w:rsidRPr="00D61157" w:rsidRDefault="00F13C9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6FB640" w14:textId="2F6593F9" w:rsidR="00EF681E" w:rsidRPr="00D61157" w:rsidRDefault="00EF681E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sub_17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соответствии со своими должностными обязанностями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решения (в том числе подготавливает, проекты управленческих и иных решений) в сроки, установленные законодательными</w:t>
      </w:r>
      <w:r w:rsidR="008002F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002F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1537E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 </w:t>
      </w:r>
    </w:p>
    <w:p w14:paraId="5BAF9708" w14:textId="77777777" w:rsidR="009667C7" w:rsidRPr="00D61157" w:rsidRDefault="009667C7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2B2B18" w14:textId="77777777" w:rsidR="00FB3B52" w:rsidRDefault="00FB3B52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41E951" w14:textId="77777777" w:rsidR="00F13C93" w:rsidRPr="00D61157" w:rsidRDefault="00174326" w:rsidP="00EA5A76">
      <w:pPr>
        <w:pStyle w:val="a6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VII. Порядок служебного взаимодействия</w:t>
      </w:r>
    </w:p>
    <w:bookmarkEnd w:id="19"/>
    <w:p w14:paraId="4DA0B958" w14:textId="77777777" w:rsidR="008F4726" w:rsidRPr="00D61157" w:rsidRDefault="008F4726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E2972" w14:textId="6F20E99E" w:rsidR="000274E9" w:rsidRPr="00FB3B52" w:rsidRDefault="008F4726" w:rsidP="00FB3B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Взаимодействие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00509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9" w:history="1">
        <w:r w:rsidR="00115C04" w:rsidRPr="00D6115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принципов</w:t>
        </w:r>
      </w:hyperlink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0" w:history="1">
        <w:r w:rsidR="00115C04" w:rsidRPr="00D6115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18</w:t>
        </w:r>
      </w:hyperlink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 № 79-ФЗ, а также в соответствии с иными нормативными правовыми актами Российской Федерации и приказами Федерального казначейства.</w:t>
      </w:r>
      <w:bookmarkStart w:id="20" w:name="_GoBack"/>
      <w:bookmarkEnd w:id="20"/>
    </w:p>
    <w:p w14:paraId="4B48E4D0" w14:textId="77777777" w:rsidR="000274E9" w:rsidRPr="000274E9" w:rsidRDefault="000274E9" w:rsidP="000274E9"/>
    <w:p w14:paraId="57999F64" w14:textId="77777777" w:rsidR="00D61157" w:rsidRDefault="00282C0F" w:rsidP="00D61157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VIII. </w:t>
      </w:r>
      <w:r w:rsidR="00D61157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государственных услуг</w:t>
      </w:r>
      <w:r w:rsid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(видов деятельности)</w:t>
      </w:r>
      <w:r w:rsidR="00D61157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оказываемых </w:t>
      </w:r>
      <w:r w:rsid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 запросам граждан и организаций в соответствии с административным регламентом (иным нормативным правовым актом) государственного органа</w:t>
      </w:r>
    </w:p>
    <w:p w14:paraId="69119224" w14:textId="04FC2164" w:rsidR="0045374A" w:rsidRPr="00D61157" w:rsidRDefault="0045374A" w:rsidP="00D61157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9C7754" w14:textId="2471B3D9" w:rsidR="00D61157" w:rsidRPr="0023216F" w:rsidRDefault="0045374A" w:rsidP="00D61157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1157" w:rsidRPr="0023216F">
        <w:rPr>
          <w:rFonts w:ascii="Times New Roman" w:hAnsi="Times New Roman" w:cs="Times New Roman"/>
          <w:color w:val="000000" w:themeColor="text1"/>
          <w:sz w:val="28"/>
          <w:szCs w:val="28"/>
        </w:rPr>
        <w:t>не оказывает государственны</w:t>
      </w:r>
      <w:r w:rsidR="00D61157">
        <w:rPr>
          <w:rFonts w:ascii="Times New Roman" w:hAnsi="Times New Roman" w:cs="Times New Roman"/>
          <w:color w:val="000000" w:themeColor="text1"/>
          <w:sz w:val="28"/>
          <w:szCs w:val="28"/>
        </w:rPr>
        <w:t>е услуги (виды деятельности) по запросам граждан и организаций.</w:t>
      </w:r>
    </w:p>
    <w:p w14:paraId="0D51FD42" w14:textId="6A87462F" w:rsidR="00F13C93" w:rsidRPr="00D61157" w:rsidRDefault="00F13C93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6D95A9" w14:textId="77777777" w:rsidR="00466264" w:rsidRPr="00D61157" w:rsidRDefault="00EF681E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sub_1800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. Показатели эффективности и результативности</w:t>
      </w:r>
    </w:p>
    <w:p w14:paraId="10132F37" w14:textId="77777777" w:rsidR="00870678" w:rsidRPr="00D61157" w:rsidRDefault="00174326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профессиональной</w:t>
      </w:r>
      <w:bookmarkEnd w:id="21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служебной деятельности</w:t>
      </w:r>
    </w:p>
    <w:p w14:paraId="4B071B02" w14:textId="77777777" w:rsidR="003C0973" w:rsidRPr="00D61157" w:rsidRDefault="003C097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999188" w14:textId="5543A52F" w:rsidR="000C6C01" w:rsidRPr="00D61157" w:rsidRDefault="00EF681E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454B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и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результативность профессиональной служебной д</w:t>
      </w:r>
      <w:r w:rsidR="0045374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еятельности </w:t>
      </w:r>
      <w:r w:rsidR="00C22E0F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00509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434C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оценивается по следующим показателям:</w:t>
      </w:r>
    </w:p>
    <w:p w14:paraId="43524923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гражданской службе;</w:t>
      </w:r>
    </w:p>
    <w:p w14:paraId="46CCA75F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14:paraId="343DB151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своевременности и оперативности выполнения поручений;</w:t>
      </w:r>
    </w:p>
    <w:p w14:paraId="3DC8470B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качеству выполненной работы (подготовке документов в соответствии с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t>установленными требованиями, полному и логичному изложению материала, юридически грамотному составлению документа, отсутствию стилистических и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t>грамматических ошибок);</w:t>
      </w:r>
    </w:p>
    <w:p w14:paraId="475A49F0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14:paraId="6DD346F7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14:paraId="5D565635" w14:textId="77777777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>творческому подходу к решению поставленных задач, активности и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t>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14:paraId="54361F6C" w14:textId="5F065BAF" w:rsidR="00E25F8E" w:rsidRDefault="00E25F8E" w:rsidP="00E25F8E">
      <w:pPr>
        <w:pStyle w:val="ab"/>
        <w:numPr>
          <w:ilvl w:val="0"/>
          <w:numId w:val="29"/>
        </w:numPr>
        <w:ind w:left="0" w:firstLine="709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отсутствию жалоб граждан, юридических лиц на действия (бездействие) гражданского служащего</w:t>
      </w:r>
      <w:r w:rsidR="00DB3D3A">
        <w:rPr>
          <w:color w:val="000000" w:themeColor="text1"/>
          <w:sz w:val="28"/>
          <w:szCs w:val="28"/>
          <w:lang w:val="ru-RU"/>
        </w:rPr>
        <w:t>.</w:t>
      </w:r>
    </w:p>
    <w:p w14:paraId="110378E0" w14:textId="33452B1B" w:rsidR="00314869" w:rsidRDefault="00314869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 w:type="page"/>
      </w:r>
    </w:p>
    <w:p w14:paraId="47DE1E0C" w14:textId="77777777" w:rsidR="00381AC3" w:rsidRPr="00381AC3" w:rsidRDefault="00381AC3" w:rsidP="00381AC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81AC3"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>Лист ознакомления с должностным регламентом</w:t>
      </w:r>
    </w:p>
    <w:p w14:paraId="2F339A23" w14:textId="1D6477F6" w:rsidR="00381AC3" w:rsidRPr="00381AC3" w:rsidRDefault="00C22E0F" w:rsidP="00381AC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381AC3" w:rsidRPr="00381AC3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81AC3" w:rsidRPr="00381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кредитов и распределения доходов </w:t>
      </w:r>
      <w:r w:rsidR="00381AC3" w:rsidRPr="00381AC3">
        <w:rPr>
          <w:rFonts w:ascii="Times New Roman" w:hAnsi="Times New Roman" w:cs="Times New Roman"/>
          <w:sz w:val="28"/>
          <w:szCs w:val="28"/>
        </w:rPr>
        <w:t>Межрегионального управления Федерального казначейства в сфере управления ликвидностью</w:t>
      </w:r>
    </w:p>
    <w:p w14:paraId="69ACFA24" w14:textId="77777777" w:rsidR="00381AC3" w:rsidRPr="00381AC3" w:rsidRDefault="00381AC3" w:rsidP="00381AC3">
      <w:pPr>
        <w:jc w:val="center"/>
        <w:rPr>
          <w:sz w:val="28"/>
          <w:szCs w:val="28"/>
        </w:rPr>
      </w:pPr>
    </w:p>
    <w:p w14:paraId="2C053795" w14:textId="77777777" w:rsidR="00381AC3" w:rsidRPr="00381AC3" w:rsidRDefault="00381AC3" w:rsidP="00381AC3">
      <w:pPr>
        <w:jc w:val="center"/>
        <w:rPr>
          <w:sz w:val="28"/>
          <w:szCs w:val="28"/>
        </w:rPr>
      </w:pPr>
    </w:p>
    <w:tbl>
      <w:tblPr>
        <w:tblW w:w="10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093"/>
        <w:gridCol w:w="2736"/>
        <w:gridCol w:w="2219"/>
        <w:gridCol w:w="2391"/>
      </w:tblGrid>
      <w:tr w:rsidR="00381AC3" w:rsidRPr="00381AC3" w14:paraId="39FAEEE5" w14:textId="77777777" w:rsidTr="007E363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164F" w14:textId="77777777" w:rsidR="00381AC3" w:rsidRPr="00381AC3" w:rsidRDefault="00381AC3" w:rsidP="00381AC3">
            <w:pPr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1AC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C3F8" w14:textId="77777777" w:rsidR="00381AC3" w:rsidRPr="00381AC3" w:rsidRDefault="00381AC3" w:rsidP="00381AC3">
            <w:pPr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1AC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D0D1" w14:textId="77777777" w:rsidR="00381AC3" w:rsidRPr="00381AC3" w:rsidRDefault="00381AC3" w:rsidP="00381AC3">
            <w:pPr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1AC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C5F5" w14:textId="77777777" w:rsidR="00381AC3" w:rsidRPr="00381AC3" w:rsidRDefault="00381AC3" w:rsidP="00381AC3">
            <w:pPr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1AC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 назначении на должность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0E49" w14:textId="77777777" w:rsidR="00381AC3" w:rsidRPr="00381AC3" w:rsidRDefault="00381AC3" w:rsidP="00381AC3">
            <w:pPr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1AC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об освобождении от должности</w:t>
            </w:r>
          </w:p>
        </w:tc>
      </w:tr>
      <w:tr w:rsidR="00381AC3" w:rsidRPr="00381AC3" w14:paraId="77914FFC" w14:textId="77777777" w:rsidTr="007E363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A214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575BFC4" w14:textId="77777777" w:rsidR="00381AC3" w:rsidRPr="00381AC3" w:rsidRDefault="00381AC3" w:rsidP="00381AC3">
            <w:pPr>
              <w:spacing w:line="254" w:lineRule="auto"/>
              <w:ind w:left="-78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14AAEA0" w14:textId="77777777" w:rsidR="00381AC3" w:rsidRPr="00381AC3" w:rsidRDefault="00381AC3" w:rsidP="00381AC3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398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C566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921B" w14:textId="77777777" w:rsidR="00381AC3" w:rsidRPr="00381AC3" w:rsidRDefault="00381AC3" w:rsidP="00381AC3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430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1AC3" w:rsidRPr="00381AC3" w14:paraId="19B1534D" w14:textId="77777777" w:rsidTr="007E363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5BA1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AE5E451" w14:textId="77777777" w:rsidR="00381AC3" w:rsidRPr="00381AC3" w:rsidRDefault="00381AC3" w:rsidP="00381AC3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074AD14" w14:textId="77777777" w:rsidR="00381AC3" w:rsidRPr="00381AC3" w:rsidRDefault="00381AC3" w:rsidP="00381AC3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8DD8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613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2B7F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682D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1AC3" w:rsidRPr="00381AC3" w14:paraId="22065D63" w14:textId="77777777" w:rsidTr="007E363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795B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29D5D5F" w14:textId="77777777" w:rsidR="00381AC3" w:rsidRPr="00381AC3" w:rsidRDefault="00381AC3" w:rsidP="00381AC3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A13B9AA" w14:textId="77777777" w:rsidR="00381AC3" w:rsidRPr="00381AC3" w:rsidRDefault="00381AC3" w:rsidP="00381AC3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726C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4D89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525E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B293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1AC3" w:rsidRPr="00381AC3" w14:paraId="06202A05" w14:textId="77777777" w:rsidTr="007E363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6A57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AB18177" w14:textId="77777777" w:rsidR="00381AC3" w:rsidRPr="00381AC3" w:rsidRDefault="00381AC3" w:rsidP="00381AC3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6C0A7B7" w14:textId="77777777" w:rsidR="00381AC3" w:rsidRPr="00381AC3" w:rsidRDefault="00381AC3" w:rsidP="00381AC3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107E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72A8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A2C6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56A1" w14:textId="77777777" w:rsidR="00381AC3" w:rsidRPr="00381AC3" w:rsidRDefault="00381AC3" w:rsidP="00381AC3">
            <w:pPr>
              <w:spacing w:line="254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1AF8B8E4" w14:textId="77777777" w:rsidR="00381AC3" w:rsidRPr="00381AC3" w:rsidRDefault="00381AC3" w:rsidP="00381AC3">
      <w:pPr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087ECDD" w14:textId="2AFAF1B4" w:rsidR="007F3B98" w:rsidRPr="007155CC" w:rsidRDefault="007F3B98" w:rsidP="007155CC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7F3B98" w:rsidRPr="007155CC" w:rsidSect="00194F44">
      <w:headerReference w:type="default" r:id="rId11"/>
      <w:endnotePr>
        <w:numFmt w:val="decimal"/>
      </w:endnotePr>
      <w:pgSz w:w="11800" w:h="16800"/>
      <w:pgMar w:top="1134" w:right="567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996CE" w14:textId="77777777" w:rsidR="001D0513" w:rsidRDefault="001D0513" w:rsidP="00743D55">
      <w:r>
        <w:separator/>
      </w:r>
    </w:p>
  </w:endnote>
  <w:endnote w:type="continuationSeparator" w:id="0">
    <w:p w14:paraId="15A25344" w14:textId="77777777" w:rsidR="001D0513" w:rsidRDefault="001D0513" w:rsidP="00743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1EDBE" w14:textId="77777777" w:rsidR="001D0513" w:rsidRDefault="001D0513" w:rsidP="00743D55">
      <w:r>
        <w:separator/>
      </w:r>
    </w:p>
  </w:footnote>
  <w:footnote w:type="continuationSeparator" w:id="0">
    <w:p w14:paraId="6BFF157A" w14:textId="77777777" w:rsidR="001D0513" w:rsidRDefault="001D0513" w:rsidP="00743D55">
      <w:r>
        <w:continuationSeparator/>
      </w:r>
    </w:p>
  </w:footnote>
  <w:footnote w:id="1">
    <w:p w14:paraId="18F3B6EC" w14:textId="5CC54A91" w:rsidR="00381AC3" w:rsidRDefault="00381AC3">
      <w:pPr>
        <w:pStyle w:val="ad"/>
      </w:pPr>
      <w:r>
        <w:rPr>
          <w:rStyle w:val="af"/>
        </w:rPr>
        <w:footnoteRef/>
      </w:r>
      <w:r>
        <w:t xml:space="preserve"> </w:t>
      </w:r>
      <w:r w:rsidRPr="00FE44D9">
        <w:rPr>
          <w:rFonts w:ascii="Times New Roman" w:hAnsi="Times New Roman"/>
        </w:rPr>
        <w:t>В случаях и в порядке, установленных федеральными законами, нормативными правовыми актами Правительства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9847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B5CE8C" w14:textId="0E31CA6C" w:rsidR="00941340" w:rsidRPr="009027E3" w:rsidRDefault="00941340">
        <w:pPr>
          <w:pStyle w:val="af5"/>
          <w:jc w:val="center"/>
          <w:rPr>
            <w:rFonts w:ascii="Times New Roman" w:hAnsi="Times New Roman" w:cs="Times New Roman"/>
          </w:rPr>
        </w:pPr>
        <w:r w:rsidRPr="009027E3">
          <w:rPr>
            <w:rFonts w:ascii="Times New Roman" w:hAnsi="Times New Roman" w:cs="Times New Roman"/>
          </w:rPr>
          <w:fldChar w:fldCharType="begin"/>
        </w:r>
        <w:r w:rsidRPr="009027E3">
          <w:rPr>
            <w:rFonts w:ascii="Times New Roman" w:hAnsi="Times New Roman" w:cs="Times New Roman"/>
          </w:rPr>
          <w:instrText>PAGE   \* MERGEFORMAT</w:instrText>
        </w:r>
        <w:r w:rsidRPr="009027E3">
          <w:rPr>
            <w:rFonts w:ascii="Times New Roman" w:hAnsi="Times New Roman" w:cs="Times New Roman"/>
          </w:rPr>
          <w:fldChar w:fldCharType="separate"/>
        </w:r>
        <w:r w:rsidR="00FB3B52">
          <w:rPr>
            <w:rFonts w:ascii="Times New Roman" w:hAnsi="Times New Roman" w:cs="Times New Roman"/>
            <w:noProof/>
          </w:rPr>
          <w:t>12</w:t>
        </w:r>
        <w:r w:rsidRPr="009027E3">
          <w:rPr>
            <w:rFonts w:ascii="Times New Roman" w:hAnsi="Times New Roman" w:cs="Times New Roman"/>
          </w:rPr>
          <w:fldChar w:fldCharType="end"/>
        </w:r>
      </w:p>
    </w:sdtContent>
  </w:sdt>
  <w:p w14:paraId="72C1B676" w14:textId="77777777" w:rsidR="00941340" w:rsidRDefault="0094134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0A0"/>
    <w:multiLevelType w:val="hybridMultilevel"/>
    <w:tmpl w:val="A01488A0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C4D"/>
    <w:multiLevelType w:val="multilevel"/>
    <w:tmpl w:val="4A225DE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">
    <w:nsid w:val="195337D2"/>
    <w:multiLevelType w:val="multilevel"/>
    <w:tmpl w:val="546E9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D91D87"/>
    <w:multiLevelType w:val="hybridMultilevel"/>
    <w:tmpl w:val="83ACBFF8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061BF"/>
    <w:multiLevelType w:val="hybridMultilevel"/>
    <w:tmpl w:val="324E3948"/>
    <w:lvl w:ilvl="0" w:tplc="D7F0D41A">
      <w:start w:val="1"/>
      <w:numFmt w:val="decimal"/>
      <w:lvlText w:val="17.%1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5">
    <w:nsid w:val="227524FC"/>
    <w:multiLevelType w:val="hybridMultilevel"/>
    <w:tmpl w:val="18247B12"/>
    <w:lvl w:ilvl="0" w:tplc="151C4102">
      <w:start w:val="1"/>
      <w:numFmt w:val="decimal"/>
      <w:lvlText w:val="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E72D3"/>
    <w:multiLevelType w:val="hybridMultilevel"/>
    <w:tmpl w:val="C7B28742"/>
    <w:lvl w:ilvl="0" w:tplc="F80A2E8C">
      <w:start w:val="1"/>
      <w:numFmt w:val="decimal"/>
      <w:lvlText w:val="18.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9943D3B"/>
    <w:multiLevelType w:val="multilevel"/>
    <w:tmpl w:val="1BE0DDC4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8">
    <w:nsid w:val="31EF5E55"/>
    <w:multiLevelType w:val="hybridMultilevel"/>
    <w:tmpl w:val="29285D84"/>
    <w:lvl w:ilvl="0" w:tplc="EB188E0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6659EF"/>
    <w:multiLevelType w:val="hybridMultilevel"/>
    <w:tmpl w:val="F1388E02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B377C"/>
    <w:multiLevelType w:val="hybridMultilevel"/>
    <w:tmpl w:val="1F16EE26"/>
    <w:lvl w:ilvl="0" w:tplc="E6FE37DE">
      <w:start w:val="1"/>
      <w:numFmt w:val="decimal"/>
      <w:lvlText w:val="0.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2A3C85"/>
    <w:multiLevelType w:val="hybridMultilevel"/>
    <w:tmpl w:val="DC4CE0D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244FD4"/>
    <w:multiLevelType w:val="multilevel"/>
    <w:tmpl w:val="0AC6C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7112A5A"/>
    <w:multiLevelType w:val="hybridMultilevel"/>
    <w:tmpl w:val="F68885A8"/>
    <w:lvl w:ilvl="0" w:tplc="D7F0D41A">
      <w:start w:val="1"/>
      <w:numFmt w:val="decimal"/>
      <w:lvlText w:val="17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F51F3"/>
    <w:multiLevelType w:val="hybridMultilevel"/>
    <w:tmpl w:val="222674A2"/>
    <w:lvl w:ilvl="0" w:tplc="A7C0E20C">
      <w:start w:val="1"/>
      <w:numFmt w:val="decimal"/>
      <w:lvlText w:val="20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5">
    <w:nsid w:val="4F30203D"/>
    <w:multiLevelType w:val="hybridMultilevel"/>
    <w:tmpl w:val="814499A4"/>
    <w:lvl w:ilvl="0" w:tplc="62B4F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0C6877"/>
    <w:multiLevelType w:val="multilevel"/>
    <w:tmpl w:val="FDCAE66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0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3313B86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8">
    <w:nsid w:val="5ECE3DBE"/>
    <w:multiLevelType w:val="hybridMultilevel"/>
    <w:tmpl w:val="B7CA487E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00F6D47"/>
    <w:multiLevelType w:val="hybridMultilevel"/>
    <w:tmpl w:val="F91A2040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92E5FFA"/>
    <w:multiLevelType w:val="multilevel"/>
    <w:tmpl w:val="AF480F9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1">
    <w:nsid w:val="6A213391"/>
    <w:multiLevelType w:val="hybridMultilevel"/>
    <w:tmpl w:val="3DC06CF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0ED7951"/>
    <w:multiLevelType w:val="hybridMultilevel"/>
    <w:tmpl w:val="05EC7DCC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E7548A"/>
    <w:multiLevelType w:val="multilevel"/>
    <w:tmpl w:val="744C024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8EA090F"/>
    <w:multiLevelType w:val="hybridMultilevel"/>
    <w:tmpl w:val="CBAC3410"/>
    <w:lvl w:ilvl="0" w:tplc="029EC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BC921F3"/>
    <w:multiLevelType w:val="multilevel"/>
    <w:tmpl w:val="312E3F8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F4D79A4"/>
    <w:multiLevelType w:val="hybridMultilevel"/>
    <w:tmpl w:val="9040541A"/>
    <w:lvl w:ilvl="0" w:tplc="4CC22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2"/>
  </w:num>
  <w:num w:numId="4">
    <w:abstractNumId w:val="12"/>
  </w:num>
  <w:num w:numId="5">
    <w:abstractNumId w:val="7"/>
  </w:num>
  <w:num w:numId="6">
    <w:abstractNumId w:val="1"/>
  </w:num>
  <w:num w:numId="7">
    <w:abstractNumId w:val="26"/>
  </w:num>
  <w:num w:numId="8">
    <w:abstractNumId w:val="25"/>
  </w:num>
  <w:num w:numId="9">
    <w:abstractNumId w:val="15"/>
  </w:num>
  <w:num w:numId="10">
    <w:abstractNumId w:val="27"/>
  </w:num>
  <w:num w:numId="11">
    <w:abstractNumId w:val="10"/>
  </w:num>
  <w:num w:numId="12">
    <w:abstractNumId w:val="3"/>
  </w:num>
  <w:num w:numId="13">
    <w:abstractNumId w:val="21"/>
  </w:num>
  <w:num w:numId="14">
    <w:abstractNumId w:val="23"/>
  </w:num>
  <w:num w:numId="15">
    <w:abstractNumId w:val="14"/>
  </w:num>
  <w:num w:numId="16">
    <w:abstractNumId w:val="24"/>
  </w:num>
  <w:num w:numId="17">
    <w:abstractNumId w:val="16"/>
  </w:num>
  <w:num w:numId="18">
    <w:abstractNumId w:val="5"/>
  </w:num>
  <w:num w:numId="19">
    <w:abstractNumId w:val="9"/>
  </w:num>
  <w:num w:numId="20">
    <w:abstractNumId w:val="0"/>
  </w:num>
  <w:num w:numId="21">
    <w:abstractNumId w:val="11"/>
  </w:num>
  <w:num w:numId="22">
    <w:abstractNumId w:val="17"/>
  </w:num>
  <w:num w:numId="23">
    <w:abstractNumId w:val="18"/>
  </w:num>
  <w:num w:numId="24">
    <w:abstractNumId w:val="19"/>
  </w:num>
  <w:num w:numId="25">
    <w:abstractNumId w:val="8"/>
  </w:num>
  <w:num w:numId="26">
    <w:abstractNumId w:val="13"/>
  </w:num>
  <w:num w:numId="27">
    <w:abstractNumId w:val="4"/>
  </w:num>
  <w:num w:numId="28">
    <w:abstractNumId w:val="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8A"/>
    <w:rsid w:val="0000050C"/>
    <w:rsid w:val="000030A5"/>
    <w:rsid w:val="0000356F"/>
    <w:rsid w:val="0000509D"/>
    <w:rsid w:val="000067FD"/>
    <w:rsid w:val="00010173"/>
    <w:rsid w:val="00012EB6"/>
    <w:rsid w:val="00016D7E"/>
    <w:rsid w:val="00023108"/>
    <w:rsid w:val="00025886"/>
    <w:rsid w:val="000274E9"/>
    <w:rsid w:val="000303D0"/>
    <w:rsid w:val="0003045E"/>
    <w:rsid w:val="0003076E"/>
    <w:rsid w:val="00030F53"/>
    <w:rsid w:val="000347DB"/>
    <w:rsid w:val="000405A3"/>
    <w:rsid w:val="00042375"/>
    <w:rsid w:val="000431AC"/>
    <w:rsid w:val="00044E25"/>
    <w:rsid w:val="000470A8"/>
    <w:rsid w:val="000506D4"/>
    <w:rsid w:val="00050D73"/>
    <w:rsid w:val="000525D8"/>
    <w:rsid w:val="000555F9"/>
    <w:rsid w:val="00055CFC"/>
    <w:rsid w:val="00055F25"/>
    <w:rsid w:val="000616B4"/>
    <w:rsid w:val="00064808"/>
    <w:rsid w:val="00065400"/>
    <w:rsid w:val="00065A31"/>
    <w:rsid w:val="000662F4"/>
    <w:rsid w:val="0006642C"/>
    <w:rsid w:val="00070647"/>
    <w:rsid w:val="00070ED8"/>
    <w:rsid w:val="00071CBC"/>
    <w:rsid w:val="00074646"/>
    <w:rsid w:val="00077F30"/>
    <w:rsid w:val="000808C4"/>
    <w:rsid w:val="000816F8"/>
    <w:rsid w:val="00091B63"/>
    <w:rsid w:val="0009236C"/>
    <w:rsid w:val="00097B76"/>
    <w:rsid w:val="000A0ED0"/>
    <w:rsid w:val="000B3120"/>
    <w:rsid w:val="000B4B69"/>
    <w:rsid w:val="000B65D7"/>
    <w:rsid w:val="000B73CD"/>
    <w:rsid w:val="000B75C4"/>
    <w:rsid w:val="000B794C"/>
    <w:rsid w:val="000B7A4D"/>
    <w:rsid w:val="000C1D84"/>
    <w:rsid w:val="000C2D74"/>
    <w:rsid w:val="000C628C"/>
    <w:rsid w:val="000C6C01"/>
    <w:rsid w:val="000C7EED"/>
    <w:rsid w:val="000D2468"/>
    <w:rsid w:val="000D292F"/>
    <w:rsid w:val="000D3250"/>
    <w:rsid w:val="000D34E0"/>
    <w:rsid w:val="000D3C9E"/>
    <w:rsid w:val="000D563B"/>
    <w:rsid w:val="000E4453"/>
    <w:rsid w:val="000E5FF9"/>
    <w:rsid w:val="000F05CE"/>
    <w:rsid w:val="000F08EF"/>
    <w:rsid w:val="000F354F"/>
    <w:rsid w:val="000F4288"/>
    <w:rsid w:val="000F59A6"/>
    <w:rsid w:val="001028FE"/>
    <w:rsid w:val="00102FFB"/>
    <w:rsid w:val="00107D19"/>
    <w:rsid w:val="001140C7"/>
    <w:rsid w:val="00115A82"/>
    <w:rsid w:val="00115C04"/>
    <w:rsid w:val="00117ABB"/>
    <w:rsid w:val="001212CA"/>
    <w:rsid w:val="00124AA6"/>
    <w:rsid w:val="00130513"/>
    <w:rsid w:val="001308EA"/>
    <w:rsid w:val="001318A6"/>
    <w:rsid w:val="001349B9"/>
    <w:rsid w:val="001369A3"/>
    <w:rsid w:val="001370AF"/>
    <w:rsid w:val="00140309"/>
    <w:rsid w:val="0014211A"/>
    <w:rsid w:val="001537E3"/>
    <w:rsid w:val="00155271"/>
    <w:rsid w:val="00155DC6"/>
    <w:rsid w:val="001562D4"/>
    <w:rsid w:val="00167077"/>
    <w:rsid w:val="0016715E"/>
    <w:rsid w:val="00171665"/>
    <w:rsid w:val="00174326"/>
    <w:rsid w:val="00174CB5"/>
    <w:rsid w:val="001768D5"/>
    <w:rsid w:val="00180A12"/>
    <w:rsid w:val="0018420B"/>
    <w:rsid w:val="0018454B"/>
    <w:rsid w:val="00187136"/>
    <w:rsid w:val="00187481"/>
    <w:rsid w:val="001910B6"/>
    <w:rsid w:val="00194F44"/>
    <w:rsid w:val="00197AFC"/>
    <w:rsid w:val="001A0113"/>
    <w:rsid w:val="001A16ED"/>
    <w:rsid w:val="001A23C4"/>
    <w:rsid w:val="001A45B9"/>
    <w:rsid w:val="001A7301"/>
    <w:rsid w:val="001B0110"/>
    <w:rsid w:val="001B1BE1"/>
    <w:rsid w:val="001B317F"/>
    <w:rsid w:val="001B325D"/>
    <w:rsid w:val="001B4133"/>
    <w:rsid w:val="001B52BD"/>
    <w:rsid w:val="001B6DFB"/>
    <w:rsid w:val="001C0C16"/>
    <w:rsid w:val="001C29F3"/>
    <w:rsid w:val="001D0513"/>
    <w:rsid w:val="001D0B2D"/>
    <w:rsid w:val="001D448D"/>
    <w:rsid w:val="001D4F47"/>
    <w:rsid w:val="001D5049"/>
    <w:rsid w:val="001D678D"/>
    <w:rsid w:val="001D707C"/>
    <w:rsid w:val="001D77DD"/>
    <w:rsid w:val="001E01A2"/>
    <w:rsid w:val="001E076D"/>
    <w:rsid w:val="001E1E4F"/>
    <w:rsid w:val="001E6CA6"/>
    <w:rsid w:val="001F1C3E"/>
    <w:rsid w:val="001F1CCA"/>
    <w:rsid w:val="001F2B04"/>
    <w:rsid w:val="001F6819"/>
    <w:rsid w:val="002026D2"/>
    <w:rsid w:val="0020431B"/>
    <w:rsid w:val="00204644"/>
    <w:rsid w:val="0020690E"/>
    <w:rsid w:val="00206CC1"/>
    <w:rsid w:val="00210007"/>
    <w:rsid w:val="00210136"/>
    <w:rsid w:val="00210AA6"/>
    <w:rsid w:val="00211D42"/>
    <w:rsid w:val="00213599"/>
    <w:rsid w:val="002142DC"/>
    <w:rsid w:val="002156A8"/>
    <w:rsid w:val="002158B1"/>
    <w:rsid w:val="00224782"/>
    <w:rsid w:val="002300E3"/>
    <w:rsid w:val="00230E17"/>
    <w:rsid w:val="00232B3A"/>
    <w:rsid w:val="00233214"/>
    <w:rsid w:val="00233DB1"/>
    <w:rsid w:val="00234303"/>
    <w:rsid w:val="00236D83"/>
    <w:rsid w:val="00241483"/>
    <w:rsid w:val="00244581"/>
    <w:rsid w:val="00246467"/>
    <w:rsid w:val="00247529"/>
    <w:rsid w:val="0024781E"/>
    <w:rsid w:val="00251D75"/>
    <w:rsid w:val="00252C46"/>
    <w:rsid w:val="00252C76"/>
    <w:rsid w:val="00253509"/>
    <w:rsid w:val="00254EF8"/>
    <w:rsid w:val="00257589"/>
    <w:rsid w:val="00261598"/>
    <w:rsid w:val="0026435C"/>
    <w:rsid w:val="002672F2"/>
    <w:rsid w:val="0027071E"/>
    <w:rsid w:val="002712D4"/>
    <w:rsid w:val="0027339C"/>
    <w:rsid w:val="00273B0E"/>
    <w:rsid w:val="002765FE"/>
    <w:rsid w:val="0028069F"/>
    <w:rsid w:val="002810FD"/>
    <w:rsid w:val="00282C0F"/>
    <w:rsid w:val="00283450"/>
    <w:rsid w:val="0028371B"/>
    <w:rsid w:val="00283B9D"/>
    <w:rsid w:val="002869D8"/>
    <w:rsid w:val="00290A6F"/>
    <w:rsid w:val="002949FD"/>
    <w:rsid w:val="002961D2"/>
    <w:rsid w:val="002A1307"/>
    <w:rsid w:val="002A2779"/>
    <w:rsid w:val="002A4DB9"/>
    <w:rsid w:val="002B1A71"/>
    <w:rsid w:val="002B36DB"/>
    <w:rsid w:val="002B5431"/>
    <w:rsid w:val="002B553D"/>
    <w:rsid w:val="002B5A7D"/>
    <w:rsid w:val="002B5FFF"/>
    <w:rsid w:val="002B6C0D"/>
    <w:rsid w:val="002B79DB"/>
    <w:rsid w:val="002C3CC1"/>
    <w:rsid w:val="002C45CC"/>
    <w:rsid w:val="002C4CE5"/>
    <w:rsid w:val="002D042A"/>
    <w:rsid w:val="002D1AE9"/>
    <w:rsid w:val="002D2AE7"/>
    <w:rsid w:val="002D51A4"/>
    <w:rsid w:val="002D691A"/>
    <w:rsid w:val="002D6E32"/>
    <w:rsid w:val="002D7DA1"/>
    <w:rsid w:val="002E11F9"/>
    <w:rsid w:val="002E2C48"/>
    <w:rsid w:val="002E2E35"/>
    <w:rsid w:val="002E4408"/>
    <w:rsid w:val="002F337E"/>
    <w:rsid w:val="002F4689"/>
    <w:rsid w:val="002F4A5E"/>
    <w:rsid w:val="002F4D21"/>
    <w:rsid w:val="002F6ADD"/>
    <w:rsid w:val="002F6DF7"/>
    <w:rsid w:val="002F6F1E"/>
    <w:rsid w:val="0030133A"/>
    <w:rsid w:val="00302579"/>
    <w:rsid w:val="00304478"/>
    <w:rsid w:val="003049A2"/>
    <w:rsid w:val="00306408"/>
    <w:rsid w:val="003118DE"/>
    <w:rsid w:val="00312655"/>
    <w:rsid w:val="00314869"/>
    <w:rsid w:val="00314D23"/>
    <w:rsid w:val="0031618F"/>
    <w:rsid w:val="00322F6A"/>
    <w:rsid w:val="00323E5C"/>
    <w:rsid w:val="003249CF"/>
    <w:rsid w:val="00325136"/>
    <w:rsid w:val="003253BA"/>
    <w:rsid w:val="0033043C"/>
    <w:rsid w:val="0033061B"/>
    <w:rsid w:val="00331CE2"/>
    <w:rsid w:val="00332190"/>
    <w:rsid w:val="003367B3"/>
    <w:rsid w:val="00341D6D"/>
    <w:rsid w:val="0034258F"/>
    <w:rsid w:val="003434CC"/>
    <w:rsid w:val="00343D05"/>
    <w:rsid w:val="00353948"/>
    <w:rsid w:val="00353A75"/>
    <w:rsid w:val="0035558E"/>
    <w:rsid w:val="0035595A"/>
    <w:rsid w:val="00356790"/>
    <w:rsid w:val="003744AD"/>
    <w:rsid w:val="003747A6"/>
    <w:rsid w:val="003766DF"/>
    <w:rsid w:val="00381AC3"/>
    <w:rsid w:val="00383998"/>
    <w:rsid w:val="00390F08"/>
    <w:rsid w:val="00392206"/>
    <w:rsid w:val="00392573"/>
    <w:rsid w:val="00392ABD"/>
    <w:rsid w:val="00393775"/>
    <w:rsid w:val="00395445"/>
    <w:rsid w:val="00395498"/>
    <w:rsid w:val="003960B7"/>
    <w:rsid w:val="003A361C"/>
    <w:rsid w:val="003A6E41"/>
    <w:rsid w:val="003A7A07"/>
    <w:rsid w:val="003B033C"/>
    <w:rsid w:val="003B0B9B"/>
    <w:rsid w:val="003B14E6"/>
    <w:rsid w:val="003B1B55"/>
    <w:rsid w:val="003B224A"/>
    <w:rsid w:val="003B2AC3"/>
    <w:rsid w:val="003B421A"/>
    <w:rsid w:val="003B79B6"/>
    <w:rsid w:val="003B7B5A"/>
    <w:rsid w:val="003B7F60"/>
    <w:rsid w:val="003C0973"/>
    <w:rsid w:val="003C1944"/>
    <w:rsid w:val="003C2E7E"/>
    <w:rsid w:val="003C3345"/>
    <w:rsid w:val="003C39E2"/>
    <w:rsid w:val="003C41A5"/>
    <w:rsid w:val="003C74FA"/>
    <w:rsid w:val="003D0607"/>
    <w:rsid w:val="003D259D"/>
    <w:rsid w:val="003D5347"/>
    <w:rsid w:val="003D5BE3"/>
    <w:rsid w:val="003E0DCB"/>
    <w:rsid w:val="003E18BF"/>
    <w:rsid w:val="003E4001"/>
    <w:rsid w:val="003E720B"/>
    <w:rsid w:val="003E7581"/>
    <w:rsid w:val="003F1B74"/>
    <w:rsid w:val="003F261C"/>
    <w:rsid w:val="003F37CF"/>
    <w:rsid w:val="003F7C2E"/>
    <w:rsid w:val="00401738"/>
    <w:rsid w:val="0041011E"/>
    <w:rsid w:val="00411166"/>
    <w:rsid w:val="00411927"/>
    <w:rsid w:val="0041227A"/>
    <w:rsid w:val="00412B00"/>
    <w:rsid w:val="0042051D"/>
    <w:rsid w:val="004218D7"/>
    <w:rsid w:val="00422C52"/>
    <w:rsid w:val="00422FEB"/>
    <w:rsid w:val="0042336A"/>
    <w:rsid w:val="00426AB0"/>
    <w:rsid w:val="004309B5"/>
    <w:rsid w:val="00431CF9"/>
    <w:rsid w:val="00433BC8"/>
    <w:rsid w:val="004343C6"/>
    <w:rsid w:val="004406B3"/>
    <w:rsid w:val="00440D43"/>
    <w:rsid w:val="00440F56"/>
    <w:rsid w:val="00442F61"/>
    <w:rsid w:val="0044413F"/>
    <w:rsid w:val="00446D33"/>
    <w:rsid w:val="00453696"/>
    <w:rsid w:val="0045374A"/>
    <w:rsid w:val="00454456"/>
    <w:rsid w:val="00456CFE"/>
    <w:rsid w:val="004570A9"/>
    <w:rsid w:val="00460ACE"/>
    <w:rsid w:val="00462D92"/>
    <w:rsid w:val="00463FB6"/>
    <w:rsid w:val="00464B79"/>
    <w:rsid w:val="004653DD"/>
    <w:rsid w:val="00465A4A"/>
    <w:rsid w:val="00466264"/>
    <w:rsid w:val="00473A32"/>
    <w:rsid w:val="004749BB"/>
    <w:rsid w:val="00475114"/>
    <w:rsid w:val="00475CB1"/>
    <w:rsid w:val="00480375"/>
    <w:rsid w:val="00483AE4"/>
    <w:rsid w:val="004903CA"/>
    <w:rsid w:val="00492203"/>
    <w:rsid w:val="0049583C"/>
    <w:rsid w:val="00497229"/>
    <w:rsid w:val="0049784A"/>
    <w:rsid w:val="00497C6B"/>
    <w:rsid w:val="004A0B27"/>
    <w:rsid w:val="004A3909"/>
    <w:rsid w:val="004A44BE"/>
    <w:rsid w:val="004B520E"/>
    <w:rsid w:val="004B6C58"/>
    <w:rsid w:val="004B7F5C"/>
    <w:rsid w:val="004C033D"/>
    <w:rsid w:val="004C3292"/>
    <w:rsid w:val="004C3E78"/>
    <w:rsid w:val="004C527C"/>
    <w:rsid w:val="004C6F22"/>
    <w:rsid w:val="004D2832"/>
    <w:rsid w:val="004D2CFF"/>
    <w:rsid w:val="004E080C"/>
    <w:rsid w:val="004E5A9A"/>
    <w:rsid w:val="004E745C"/>
    <w:rsid w:val="004F0547"/>
    <w:rsid w:val="004F0548"/>
    <w:rsid w:val="004F12F0"/>
    <w:rsid w:val="004F211C"/>
    <w:rsid w:val="004F7C96"/>
    <w:rsid w:val="00501A65"/>
    <w:rsid w:val="00505A68"/>
    <w:rsid w:val="005066E4"/>
    <w:rsid w:val="00510CC9"/>
    <w:rsid w:val="005144A9"/>
    <w:rsid w:val="0051577F"/>
    <w:rsid w:val="00516381"/>
    <w:rsid w:val="0051670B"/>
    <w:rsid w:val="00517D57"/>
    <w:rsid w:val="00522879"/>
    <w:rsid w:val="00526BF2"/>
    <w:rsid w:val="005361A6"/>
    <w:rsid w:val="0054047A"/>
    <w:rsid w:val="00544C96"/>
    <w:rsid w:val="005464F7"/>
    <w:rsid w:val="00547B34"/>
    <w:rsid w:val="0055110B"/>
    <w:rsid w:val="00555E92"/>
    <w:rsid w:val="00557A94"/>
    <w:rsid w:val="005642FF"/>
    <w:rsid w:val="00565981"/>
    <w:rsid w:val="00567E79"/>
    <w:rsid w:val="00573ED5"/>
    <w:rsid w:val="00576CAD"/>
    <w:rsid w:val="00576D12"/>
    <w:rsid w:val="00592320"/>
    <w:rsid w:val="00595FF5"/>
    <w:rsid w:val="005A02F3"/>
    <w:rsid w:val="005A1061"/>
    <w:rsid w:val="005A5ED4"/>
    <w:rsid w:val="005B2AE7"/>
    <w:rsid w:val="005C0E2E"/>
    <w:rsid w:val="005C4C60"/>
    <w:rsid w:val="005C7B58"/>
    <w:rsid w:val="005C7E5F"/>
    <w:rsid w:val="005D1900"/>
    <w:rsid w:val="005E2A8C"/>
    <w:rsid w:val="005E6A80"/>
    <w:rsid w:val="005F0EE2"/>
    <w:rsid w:val="005F37AA"/>
    <w:rsid w:val="005F464B"/>
    <w:rsid w:val="005F538E"/>
    <w:rsid w:val="005F664E"/>
    <w:rsid w:val="006001CD"/>
    <w:rsid w:val="006025FA"/>
    <w:rsid w:val="006034D3"/>
    <w:rsid w:val="00603F63"/>
    <w:rsid w:val="00607AB3"/>
    <w:rsid w:val="00610CB1"/>
    <w:rsid w:val="00615069"/>
    <w:rsid w:val="0062187E"/>
    <w:rsid w:val="00621C08"/>
    <w:rsid w:val="00621C90"/>
    <w:rsid w:val="00623F8A"/>
    <w:rsid w:val="00626AB9"/>
    <w:rsid w:val="0063145C"/>
    <w:rsid w:val="006336B2"/>
    <w:rsid w:val="006342FD"/>
    <w:rsid w:val="0063505F"/>
    <w:rsid w:val="006378E3"/>
    <w:rsid w:val="006379C4"/>
    <w:rsid w:val="00640A12"/>
    <w:rsid w:val="00646E5E"/>
    <w:rsid w:val="00646EE9"/>
    <w:rsid w:val="00647F95"/>
    <w:rsid w:val="00654F7D"/>
    <w:rsid w:val="00664F30"/>
    <w:rsid w:val="006654A9"/>
    <w:rsid w:val="00676625"/>
    <w:rsid w:val="006811EA"/>
    <w:rsid w:val="006817DA"/>
    <w:rsid w:val="006827DC"/>
    <w:rsid w:val="006839F2"/>
    <w:rsid w:val="00685084"/>
    <w:rsid w:val="006876DD"/>
    <w:rsid w:val="0069037C"/>
    <w:rsid w:val="0069038B"/>
    <w:rsid w:val="006911B7"/>
    <w:rsid w:val="0069429F"/>
    <w:rsid w:val="006948E3"/>
    <w:rsid w:val="00694E48"/>
    <w:rsid w:val="00695414"/>
    <w:rsid w:val="00696F3A"/>
    <w:rsid w:val="00697D26"/>
    <w:rsid w:val="006B04AE"/>
    <w:rsid w:val="006B16E7"/>
    <w:rsid w:val="006B1C10"/>
    <w:rsid w:val="006C1FF8"/>
    <w:rsid w:val="006C21A5"/>
    <w:rsid w:val="006C3837"/>
    <w:rsid w:val="006D2876"/>
    <w:rsid w:val="006D750E"/>
    <w:rsid w:val="006E06A3"/>
    <w:rsid w:val="006E17CD"/>
    <w:rsid w:val="006E67BF"/>
    <w:rsid w:val="006E6CDD"/>
    <w:rsid w:val="006E7F00"/>
    <w:rsid w:val="006F2809"/>
    <w:rsid w:val="0070064D"/>
    <w:rsid w:val="00701C2A"/>
    <w:rsid w:val="007033A5"/>
    <w:rsid w:val="00706696"/>
    <w:rsid w:val="007130C7"/>
    <w:rsid w:val="007155CC"/>
    <w:rsid w:val="00720843"/>
    <w:rsid w:val="00724796"/>
    <w:rsid w:val="0072736A"/>
    <w:rsid w:val="0072758E"/>
    <w:rsid w:val="00727766"/>
    <w:rsid w:val="00730D63"/>
    <w:rsid w:val="007317A0"/>
    <w:rsid w:val="00731B41"/>
    <w:rsid w:val="0073664B"/>
    <w:rsid w:val="007438E3"/>
    <w:rsid w:val="00743D55"/>
    <w:rsid w:val="0075235E"/>
    <w:rsid w:val="00753302"/>
    <w:rsid w:val="00754BAD"/>
    <w:rsid w:val="00754EDB"/>
    <w:rsid w:val="007570FA"/>
    <w:rsid w:val="00761754"/>
    <w:rsid w:val="0076347F"/>
    <w:rsid w:val="00771268"/>
    <w:rsid w:val="00771E7D"/>
    <w:rsid w:val="00772579"/>
    <w:rsid w:val="007729CD"/>
    <w:rsid w:val="00772E31"/>
    <w:rsid w:val="0077354D"/>
    <w:rsid w:val="007815E2"/>
    <w:rsid w:val="0078279F"/>
    <w:rsid w:val="00784E67"/>
    <w:rsid w:val="007930FE"/>
    <w:rsid w:val="00794396"/>
    <w:rsid w:val="007961E4"/>
    <w:rsid w:val="00796B3D"/>
    <w:rsid w:val="00796D2E"/>
    <w:rsid w:val="00797776"/>
    <w:rsid w:val="007A238B"/>
    <w:rsid w:val="007A7719"/>
    <w:rsid w:val="007A7C6A"/>
    <w:rsid w:val="007B08C4"/>
    <w:rsid w:val="007B205B"/>
    <w:rsid w:val="007B2E48"/>
    <w:rsid w:val="007B2F1C"/>
    <w:rsid w:val="007B38A8"/>
    <w:rsid w:val="007B3A34"/>
    <w:rsid w:val="007B7AFA"/>
    <w:rsid w:val="007C0687"/>
    <w:rsid w:val="007C0D76"/>
    <w:rsid w:val="007C1588"/>
    <w:rsid w:val="007C4DA3"/>
    <w:rsid w:val="007C5845"/>
    <w:rsid w:val="007C7B57"/>
    <w:rsid w:val="007D203C"/>
    <w:rsid w:val="007D27F4"/>
    <w:rsid w:val="007D4D73"/>
    <w:rsid w:val="007D7D91"/>
    <w:rsid w:val="007E4196"/>
    <w:rsid w:val="007E4B32"/>
    <w:rsid w:val="007E64C8"/>
    <w:rsid w:val="007F212B"/>
    <w:rsid w:val="007F21C6"/>
    <w:rsid w:val="007F3B98"/>
    <w:rsid w:val="007F3BEF"/>
    <w:rsid w:val="007F5979"/>
    <w:rsid w:val="007F5D59"/>
    <w:rsid w:val="008002F6"/>
    <w:rsid w:val="00804CBD"/>
    <w:rsid w:val="0080704C"/>
    <w:rsid w:val="0081078A"/>
    <w:rsid w:val="00811A73"/>
    <w:rsid w:val="00811BA3"/>
    <w:rsid w:val="008135D4"/>
    <w:rsid w:val="008142B5"/>
    <w:rsid w:val="00821C6F"/>
    <w:rsid w:val="008262AA"/>
    <w:rsid w:val="008271B2"/>
    <w:rsid w:val="00833410"/>
    <w:rsid w:val="00834F1E"/>
    <w:rsid w:val="008368D2"/>
    <w:rsid w:val="0083698F"/>
    <w:rsid w:val="00846FAC"/>
    <w:rsid w:val="00850639"/>
    <w:rsid w:val="008524AE"/>
    <w:rsid w:val="00852868"/>
    <w:rsid w:val="00857DE5"/>
    <w:rsid w:val="008625E4"/>
    <w:rsid w:val="00866105"/>
    <w:rsid w:val="00866902"/>
    <w:rsid w:val="0086760E"/>
    <w:rsid w:val="00870678"/>
    <w:rsid w:val="008710A7"/>
    <w:rsid w:val="008724A9"/>
    <w:rsid w:val="00874AF7"/>
    <w:rsid w:val="00874D5F"/>
    <w:rsid w:val="00877D45"/>
    <w:rsid w:val="00881516"/>
    <w:rsid w:val="008818E8"/>
    <w:rsid w:val="00890DD1"/>
    <w:rsid w:val="00893821"/>
    <w:rsid w:val="00895A50"/>
    <w:rsid w:val="008A3255"/>
    <w:rsid w:val="008A4949"/>
    <w:rsid w:val="008B54E8"/>
    <w:rsid w:val="008B5BC8"/>
    <w:rsid w:val="008C01C8"/>
    <w:rsid w:val="008C2B44"/>
    <w:rsid w:val="008C2F73"/>
    <w:rsid w:val="008C3850"/>
    <w:rsid w:val="008C38C7"/>
    <w:rsid w:val="008C7568"/>
    <w:rsid w:val="008D15BD"/>
    <w:rsid w:val="008D2E4F"/>
    <w:rsid w:val="008D3330"/>
    <w:rsid w:val="008D3FEC"/>
    <w:rsid w:val="008D7591"/>
    <w:rsid w:val="008E1781"/>
    <w:rsid w:val="008E1894"/>
    <w:rsid w:val="008E2D7B"/>
    <w:rsid w:val="008E3740"/>
    <w:rsid w:val="008E5811"/>
    <w:rsid w:val="008E5B61"/>
    <w:rsid w:val="008E6BF2"/>
    <w:rsid w:val="008E6D1C"/>
    <w:rsid w:val="008F4621"/>
    <w:rsid w:val="008F4726"/>
    <w:rsid w:val="008F6616"/>
    <w:rsid w:val="008F6FCA"/>
    <w:rsid w:val="00900299"/>
    <w:rsid w:val="009027E3"/>
    <w:rsid w:val="009115A6"/>
    <w:rsid w:val="00914099"/>
    <w:rsid w:val="00915B40"/>
    <w:rsid w:val="00920F09"/>
    <w:rsid w:val="0092211A"/>
    <w:rsid w:val="009224C4"/>
    <w:rsid w:val="00922E95"/>
    <w:rsid w:val="00941340"/>
    <w:rsid w:val="009419F0"/>
    <w:rsid w:val="009441F2"/>
    <w:rsid w:val="0094451E"/>
    <w:rsid w:val="00945794"/>
    <w:rsid w:val="009501A3"/>
    <w:rsid w:val="0095166D"/>
    <w:rsid w:val="00954817"/>
    <w:rsid w:val="009574AC"/>
    <w:rsid w:val="00957503"/>
    <w:rsid w:val="00960170"/>
    <w:rsid w:val="009632AB"/>
    <w:rsid w:val="00964E2C"/>
    <w:rsid w:val="0096502C"/>
    <w:rsid w:val="00965850"/>
    <w:rsid w:val="009667C7"/>
    <w:rsid w:val="00967DE2"/>
    <w:rsid w:val="0097035C"/>
    <w:rsid w:val="00974CA2"/>
    <w:rsid w:val="00977502"/>
    <w:rsid w:val="009818AC"/>
    <w:rsid w:val="009832BE"/>
    <w:rsid w:val="009837A9"/>
    <w:rsid w:val="009875E7"/>
    <w:rsid w:val="009908EA"/>
    <w:rsid w:val="00995863"/>
    <w:rsid w:val="0099656C"/>
    <w:rsid w:val="00997F18"/>
    <w:rsid w:val="009A16FA"/>
    <w:rsid w:val="009A29F5"/>
    <w:rsid w:val="009A3A4F"/>
    <w:rsid w:val="009A6D1B"/>
    <w:rsid w:val="009A7482"/>
    <w:rsid w:val="009B0C26"/>
    <w:rsid w:val="009B1CD9"/>
    <w:rsid w:val="009B1D4F"/>
    <w:rsid w:val="009B28B0"/>
    <w:rsid w:val="009B5B2A"/>
    <w:rsid w:val="009B635F"/>
    <w:rsid w:val="009B7332"/>
    <w:rsid w:val="009C01FF"/>
    <w:rsid w:val="009C094A"/>
    <w:rsid w:val="009C2C07"/>
    <w:rsid w:val="009C3662"/>
    <w:rsid w:val="009C39B8"/>
    <w:rsid w:val="009D0899"/>
    <w:rsid w:val="009D3BA9"/>
    <w:rsid w:val="009E09BC"/>
    <w:rsid w:val="009E15CC"/>
    <w:rsid w:val="009E1956"/>
    <w:rsid w:val="009E1B03"/>
    <w:rsid w:val="009E1CD6"/>
    <w:rsid w:val="009E2C2E"/>
    <w:rsid w:val="009F092D"/>
    <w:rsid w:val="009F1F03"/>
    <w:rsid w:val="009F5AD7"/>
    <w:rsid w:val="009F5DF3"/>
    <w:rsid w:val="00A030A0"/>
    <w:rsid w:val="00A03B8D"/>
    <w:rsid w:val="00A06B18"/>
    <w:rsid w:val="00A15D52"/>
    <w:rsid w:val="00A22C04"/>
    <w:rsid w:val="00A241A6"/>
    <w:rsid w:val="00A26B9D"/>
    <w:rsid w:val="00A3058C"/>
    <w:rsid w:val="00A339A9"/>
    <w:rsid w:val="00A34481"/>
    <w:rsid w:val="00A367BF"/>
    <w:rsid w:val="00A41F65"/>
    <w:rsid w:val="00A50146"/>
    <w:rsid w:val="00A5351F"/>
    <w:rsid w:val="00A53DCD"/>
    <w:rsid w:val="00A549BC"/>
    <w:rsid w:val="00A5794A"/>
    <w:rsid w:val="00A636F1"/>
    <w:rsid w:val="00A639B8"/>
    <w:rsid w:val="00A668A2"/>
    <w:rsid w:val="00A66E5B"/>
    <w:rsid w:val="00A70202"/>
    <w:rsid w:val="00A7218F"/>
    <w:rsid w:val="00A7288D"/>
    <w:rsid w:val="00A730D1"/>
    <w:rsid w:val="00A834C7"/>
    <w:rsid w:val="00A87672"/>
    <w:rsid w:val="00A902A7"/>
    <w:rsid w:val="00A91EAA"/>
    <w:rsid w:val="00A92455"/>
    <w:rsid w:val="00A96436"/>
    <w:rsid w:val="00AA242F"/>
    <w:rsid w:val="00AA4898"/>
    <w:rsid w:val="00AA5A37"/>
    <w:rsid w:val="00AA6BC8"/>
    <w:rsid w:val="00AA716A"/>
    <w:rsid w:val="00AB186C"/>
    <w:rsid w:val="00AB1AA5"/>
    <w:rsid w:val="00AB3382"/>
    <w:rsid w:val="00AB631F"/>
    <w:rsid w:val="00AC2B7D"/>
    <w:rsid w:val="00AC460B"/>
    <w:rsid w:val="00AD1AA8"/>
    <w:rsid w:val="00AD2D46"/>
    <w:rsid w:val="00AE6244"/>
    <w:rsid w:val="00AE7E75"/>
    <w:rsid w:val="00AF4235"/>
    <w:rsid w:val="00AF46F5"/>
    <w:rsid w:val="00AF527F"/>
    <w:rsid w:val="00AF684E"/>
    <w:rsid w:val="00AF7941"/>
    <w:rsid w:val="00B04D81"/>
    <w:rsid w:val="00B06A28"/>
    <w:rsid w:val="00B07A90"/>
    <w:rsid w:val="00B10B49"/>
    <w:rsid w:val="00B12E84"/>
    <w:rsid w:val="00B13EEC"/>
    <w:rsid w:val="00B14CEF"/>
    <w:rsid w:val="00B16970"/>
    <w:rsid w:val="00B220AA"/>
    <w:rsid w:val="00B240F7"/>
    <w:rsid w:val="00B25162"/>
    <w:rsid w:val="00B2624A"/>
    <w:rsid w:val="00B372CE"/>
    <w:rsid w:val="00B46708"/>
    <w:rsid w:val="00B47505"/>
    <w:rsid w:val="00B54053"/>
    <w:rsid w:val="00B5420A"/>
    <w:rsid w:val="00B55B5F"/>
    <w:rsid w:val="00B63E1B"/>
    <w:rsid w:val="00B7189A"/>
    <w:rsid w:val="00B7440C"/>
    <w:rsid w:val="00B750E5"/>
    <w:rsid w:val="00B77631"/>
    <w:rsid w:val="00B82F50"/>
    <w:rsid w:val="00B9052E"/>
    <w:rsid w:val="00B91773"/>
    <w:rsid w:val="00B935ED"/>
    <w:rsid w:val="00B95953"/>
    <w:rsid w:val="00B96BF2"/>
    <w:rsid w:val="00B97283"/>
    <w:rsid w:val="00BA15C8"/>
    <w:rsid w:val="00BA167E"/>
    <w:rsid w:val="00BA17BB"/>
    <w:rsid w:val="00BA251A"/>
    <w:rsid w:val="00BA5832"/>
    <w:rsid w:val="00BA7ECC"/>
    <w:rsid w:val="00BB05B0"/>
    <w:rsid w:val="00BB10C6"/>
    <w:rsid w:val="00BB3E66"/>
    <w:rsid w:val="00BB4405"/>
    <w:rsid w:val="00BC1199"/>
    <w:rsid w:val="00BC2F31"/>
    <w:rsid w:val="00BC3A79"/>
    <w:rsid w:val="00BC48F0"/>
    <w:rsid w:val="00BC5B33"/>
    <w:rsid w:val="00BC64EC"/>
    <w:rsid w:val="00BD7011"/>
    <w:rsid w:val="00BE066C"/>
    <w:rsid w:val="00BE19AB"/>
    <w:rsid w:val="00BE604A"/>
    <w:rsid w:val="00BE6EAF"/>
    <w:rsid w:val="00BE72F3"/>
    <w:rsid w:val="00BE76AC"/>
    <w:rsid w:val="00BE7F62"/>
    <w:rsid w:val="00BF38CA"/>
    <w:rsid w:val="00BF3DB5"/>
    <w:rsid w:val="00BF4776"/>
    <w:rsid w:val="00C01847"/>
    <w:rsid w:val="00C01887"/>
    <w:rsid w:val="00C0233A"/>
    <w:rsid w:val="00C0482C"/>
    <w:rsid w:val="00C076B9"/>
    <w:rsid w:val="00C11986"/>
    <w:rsid w:val="00C144BC"/>
    <w:rsid w:val="00C16A89"/>
    <w:rsid w:val="00C17E40"/>
    <w:rsid w:val="00C22E0F"/>
    <w:rsid w:val="00C26C6E"/>
    <w:rsid w:val="00C31160"/>
    <w:rsid w:val="00C32300"/>
    <w:rsid w:val="00C364E1"/>
    <w:rsid w:val="00C37E55"/>
    <w:rsid w:val="00C40B9F"/>
    <w:rsid w:val="00C436C3"/>
    <w:rsid w:val="00C43B06"/>
    <w:rsid w:val="00C449AC"/>
    <w:rsid w:val="00C45AA0"/>
    <w:rsid w:val="00C46BD2"/>
    <w:rsid w:val="00C4749D"/>
    <w:rsid w:val="00C51A45"/>
    <w:rsid w:val="00C542F9"/>
    <w:rsid w:val="00C64D2D"/>
    <w:rsid w:val="00C72A97"/>
    <w:rsid w:val="00C730F8"/>
    <w:rsid w:val="00C805B0"/>
    <w:rsid w:val="00C8771B"/>
    <w:rsid w:val="00C957BB"/>
    <w:rsid w:val="00CA6386"/>
    <w:rsid w:val="00CA7837"/>
    <w:rsid w:val="00CB1C14"/>
    <w:rsid w:val="00CB27B4"/>
    <w:rsid w:val="00CB370B"/>
    <w:rsid w:val="00CB5172"/>
    <w:rsid w:val="00CB5AE7"/>
    <w:rsid w:val="00CB601B"/>
    <w:rsid w:val="00CB620E"/>
    <w:rsid w:val="00CB6B26"/>
    <w:rsid w:val="00CB6CB0"/>
    <w:rsid w:val="00CB7764"/>
    <w:rsid w:val="00CB7B7B"/>
    <w:rsid w:val="00CC1895"/>
    <w:rsid w:val="00CC1FF4"/>
    <w:rsid w:val="00CC2EE3"/>
    <w:rsid w:val="00CD26CE"/>
    <w:rsid w:val="00CD2D3D"/>
    <w:rsid w:val="00CD43D1"/>
    <w:rsid w:val="00CD6041"/>
    <w:rsid w:val="00CE33CF"/>
    <w:rsid w:val="00CE3810"/>
    <w:rsid w:val="00CE6EED"/>
    <w:rsid w:val="00CE6FC6"/>
    <w:rsid w:val="00CF60AD"/>
    <w:rsid w:val="00D01082"/>
    <w:rsid w:val="00D0135B"/>
    <w:rsid w:val="00D04026"/>
    <w:rsid w:val="00D163FD"/>
    <w:rsid w:val="00D1770E"/>
    <w:rsid w:val="00D20A36"/>
    <w:rsid w:val="00D24B23"/>
    <w:rsid w:val="00D2763C"/>
    <w:rsid w:val="00D27DA0"/>
    <w:rsid w:val="00D302D2"/>
    <w:rsid w:val="00D3197C"/>
    <w:rsid w:val="00D33FF9"/>
    <w:rsid w:val="00D350BD"/>
    <w:rsid w:val="00D361AD"/>
    <w:rsid w:val="00D40D7C"/>
    <w:rsid w:val="00D4233C"/>
    <w:rsid w:val="00D4494C"/>
    <w:rsid w:val="00D5014B"/>
    <w:rsid w:val="00D541C6"/>
    <w:rsid w:val="00D56A4E"/>
    <w:rsid w:val="00D61157"/>
    <w:rsid w:val="00D66110"/>
    <w:rsid w:val="00D73425"/>
    <w:rsid w:val="00D7582A"/>
    <w:rsid w:val="00D80BF6"/>
    <w:rsid w:val="00D821E1"/>
    <w:rsid w:val="00D84AD7"/>
    <w:rsid w:val="00D85907"/>
    <w:rsid w:val="00D87E11"/>
    <w:rsid w:val="00D9629D"/>
    <w:rsid w:val="00DA2979"/>
    <w:rsid w:val="00DA4F4B"/>
    <w:rsid w:val="00DA551A"/>
    <w:rsid w:val="00DB151A"/>
    <w:rsid w:val="00DB31E1"/>
    <w:rsid w:val="00DB3215"/>
    <w:rsid w:val="00DB3D3A"/>
    <w:rsid w:val="00DC0A6E"/>
    <w:rsid w:val="00DC1760"/>
    <w:rsid w:val="00DC1F38"/>
    <w:rsid w:val="00DC1FB0"/>
    <w:rsid w:val="00DC35E9"/>
    <w:rsid w:val="00DC39B3"/>
    <w:rsid w:val="00DC3B81"/>
    <w:rsid w:val="00DC608E"/>
    <w:rsid w:val="00DC6E09"/>
    <w:rsid w:val="00DC75FB"/>
    <w:rsid w:val="00DD26F3"/>
    <w:rsid w:val="00DD6D58"/>
    <w:rsid w:val="00DD711C"/>
    <w:rsid w:val="00DE04FF"/>
    <w:rsid w:val="00DE640A"/>
    <w:rsid w:val="00DE6A15"/>
    <w:rsid w:val="00DF1537"/>
    <w:rsid w:val="00DF2EA2"/>
    <w:rsid w:val="00DF2EB6"/>
    <w:rsid w:val="00DF5275"/>
    <w:rsid w:val="00DF629E"/>
    <w:rsid w:val="00DF64EC"/>
    <w:rsid w:val="00DF7472"/>
    <w:rsid w:val="00DF7CAB"/>
    <w:rsid w:val="00E02D4B"/>
    <w:rsid w:val="00E11BFF"/>
    <w:rsid w:val="00E15681"/>
    <w:rsid w:val="00E2399C"/>
    <w:rsid w:val="00E25F8E"/>
    <w:rsid w:val="00E3206A"/>
    <w:rsid w:val="00E340C7"/>
    <w:rsid w:val="00E42CB1"/>
    <w:rsid w:val="00E45D89"/>
    <w:rsid w:val="00E577A6"/>
    <w:rsid w:val="00E6077D"/>
    <w:rsid w:val="00E614DB"/>
    <w:rsid w:val="00E6247C"/>
    <w:rsid w:val="00E63C27"/>
    <w:rsid w:val="00E65700"/>
    <w:rsid w:val="00E7203A"/>
    <w:rsid w:val="00E748B1"/>
    <w:rsid w:val="00E75F66"/>
    <w:rsid w:val="00E770C9"/>
    <w:rsid w:val="00E8094B"/>
    <w:rsid w:val="00E8112A"/>
    <w:rsid w:val="00E87C1F"/>
    <w:rsid w:val="00E909BB"/>
    <w:rsid w:val="00E93468"/>
    <w:rsid w:val="00E934C6"/>
    <w:rsid w:val="00E948FD"/>
    <w:rsid w:val="00E9620D"/>
    <w:rsid w:val="00EA0071"/>
    <w:rsid w:val="00EA1BCC"/>
    <w:rsid w:val="00EA2F94"/>
    <w:rsid w:val="00EA46D2"/>
    <w:rsid w:val="00EA5A76"/>
    <w:rsid w:val="00EB086B"/>
    <w:rsid w:val="00EB1F59"/>
    <w:rsid w:val="00EB2662"/>
    <w:rsid w:val="00ED0F36"/>
    <w:rsid w:val="00ED1F7B"/>
    <w:rsid w:val="00ED478F"/>
    <w:rsid w:val="00ED4EA7"/>
    <w:rsid w:val="00ED6BA1"/>
    <w:rsid w:val="00EE2061"/>
    <w:rsid w:val="00EE479C"/>
    <w:rsid w:val="00EF2D04"/>
    <w:rsid w:val="00EF3429"/>
    <w:rsid w:val="00EF4959"/>
    <w:rsid w:val="00EF681E"/>
    <w:rsid w:val="00F0211B"/>
    <w:rsid w:val="00F11707"/>
    <w:rsid w:val="00F13C93"/>
    <w:rsid w:val="00F14B1A"/>
    <w:rsid w:val="00F16E29"/>
    <w:rsid w:val="00F20B70"/>
    <w:rsid w:val="00F31A10"/>
    <w:rsid w:val="00F32437"/>
    <w:rsid w:val="00F3251E"/>
    <w:rsid w:val="00F364E9"/>
    <w:rsid w:val="00F418F1"/>
    <w:rsid w:val="00F43471"/>
    <w:rsid w:val="00F44B6F"/>
    <w:rsid w:val="00F50408"/>
    <w:rsid w:val="00F51A20"/>
    <w:rsid w:val="00F549A9"/>
    <w:rsid w:val="00F54A4C"/>
    <w:rsid w:val="00F54D6D"/>
    <w:rsid w:val="00F57D83"/>
    <w:rsid w:val="00F62EFD"/>
    <w:rsid w:val="00F64E41"/>
    <w:rsid w:val="00F657CE"/>
    <w:rsid w:val="00F66514"/>
    <w:rsid w:val="00F70283"/>
    <w:rsid w:val="00F723B1"/>
    <w:rsid w:val="00F72CE5"/>
    <w:rsid w:val="00F75C4A"/>
    <w:rsid w:val="00F76E70"/>
    <w:rsid w:val="00F808E2"/>
    <w:rsid w:val="00F861AA"/>
    <w:rsid w:val="00F87307"/>
    <w:rsid w:val="00F921FE"/>
    <w:rsid w:val="00F93B8E"/>
    <w:rsid w:val="00F9420B"/>
    <w:rsid w:val="00F96AD3"/>
    <w:rsid w:val="00FA22C8"/>
    <w:rsid w:val="00FA280F"/>
    <w:rsid w:val="00FA3169"/>
    <w:rsid w:val="00FA4AFA"/>
    <w:rsid w:val="00FA4B14"/>
    <w:rsid w:val="00FA4BF8"/>
    <w:rsid w:val="00FA70DB"/>
    <w:rsid w:val="00FA7145"/>
    <w:rsid w:val="00FB3B52"/>
    <w:rsid w:val="00FB7927"/>
    <w:rsid w:val="00FC3757"/>
    <w:rsid w:val="00FC60A4"/>
    <w:rsid w:val="00FD0715"/>
    <w:rsid w:val="00FD534E"/>
    <w:rsid w:val="00FD66F0"/>
    <w:rsid w:val="00FE5964"/>
    <w:rsid w:val="00FF1C06"/>
    <w:rsid w:val="00FF2564"/>
    <w:rsid w:val="00FF444A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73259D"/>
  <w15:docId w15:val="{5B3E0492-7496-4194-8D09-E0F43227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46FA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7B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46FA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46FAC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46F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846FA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846FA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846FA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846FAC"/>
  </w:style>
  <w:style w:type="paragraph" w:styleId="a9">
    <w:name w:val="Normal (Web)"/>
    <w:basedOn w:val="a"/>
    <w:uiPriority w:val="99"/>
    <w:unhideWhenUsed/>
    <w:rsid w:val="00D319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C40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C40B9F"/>
    <w:rPr>
      <w:color w:val="0000FF"/>
      <w:u w:val="single"/>
    </w:rPr>
  </w:style>
  <w:style w:type="paragraph" w:customStyle="1" w:styleId="Default">
    <w:name w:val="Default"/>
    <w:rsid w:val="00180A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6379C4"/>
    <w:pPr>
      <w:widowControl/>
      <w:autoSpaceDE/>
      <w:autoSpaceDN/>
      <w:adjustRightInd/>
      <w:ind w:left="720" w:firstLine="0"/>
      <w:contextualSpacing/>
    </w:pPr>
    <w:rPr>
      <w:rFonts w:ascii="Times New Roman" w:eastAsia="Times New Roman" w:hAnsi="Times New Roman" w:cs="Times New Roman"/>
      <w:szCs w:val="22"/>
      <w:lang w:val="en-US" w:eastAsia="en-US" w:bidi="en-US"/>
    </w:rPr>
  </w:style>
  <w:style w:type="character" w:customStyle="1" w:styleId="ac">
    <w:name w:val="Абзац списка Знак"/>
    <w:link w:val="ab"/>
    <w:uiPriority w:val="34"/>
    <w:locked/>
    <w:rsid w:val="006379C4"/>
    <w:rPr>
      <w:rFonts w:ascii="Times New Roman" w:eastAsia="Times New Roman" w:hAnsi="Times New Roman" w:cs="Times New Roman"/>
      <w:sz w:val="24"/>
      <w:lang w:val="en-US" w:eastAsia="en-US" w:bidi="en-US"/>
    </w:rPr>
  </w:style>
  <w:style w:type="paragraph" w:styleId="ad">
    <w:name w:val="footnote text"/>
    <w:basedOn w:val="a"/>
    <w:link w:val="ae"/>
    <w:unhideWhenUsed/>
    <w:rsid w:val="00743D55"/>
    <w:pPr>
      <w:widowControl/>
      <w:autoSpaceDE/>
      <w:autoSpaceDN/>
      <w:adjustRightInd/>
      <w:ind w:firstLine="0"/>
    </w:pPr>
    <w:rPr>
      <w:rFonts w:ascii="Calibri" w:eastAsia="Times New Roman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rsid w:val="00743D55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43D55"/>
    <w:rPr>
      <w:vertAlign w:val="superscript"/>
    </w:rPr>
  </w:style>
  <w:style w:type="paragraph" w:styleId="af0">
    <w:name w:val="Body Text"/>
    <w:basedOn w:val="a"/>
    <w:link w:val="af1"/>
    <w:rsid w:val="00025886"/>
    <w:pPr>
      <w:widowControl/>
      <w:autoSpaceDE/>
      <w:autoSpaceDN/>
      <w:adjustRightInd/>
      <w:spacing w:line="360" w:lineRule="auto"/>
      <w:ind w:firstLine="0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1">
    <w:name w:val="Основной текст Знак"/>
    <w:basedOn w:val="a0"/>
    <w:link w:val="af0"/>
    <w:rsid w:val="00025886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ConsNormal">
    <w:name w:val="ConsNormal"/>
    <w:rsid w:val="00025886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9958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95863"/>
    <w:rPr>
      <w:rFonts w:ascii="Arial" w:hAnsi="Arial" w:cs="Arial"/>
      <w:sz w:val="24"/>
      <w:szCs w:val="24"/>
    </w:rPr>
  </w:style>
  <w:style w:type="paragraph" w:styleId="af2">
    <w:name w:val="Block Text"/>
    <w:basedOn w:val="a"/>
    <w:rsid w:val="00995863"/>
    <w:pPr>
      <w:widowControl/>
      <w:autoSpaceDE/>
      <w:autoSpaceDN/>
      <w:adjustRightInd/>
      <w:ind w:left="851" w:right="284" w:firstLine="0"/>
    </w:pPr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6903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9038B"/>
    <w:rPr>
      <w:rFonts w:ascii="Arial" w:hAnsi="Arial" w:cs="Arial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1318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318A6"/>
    <w:rPr>
      <w:rFonts w:ascii="Arial" w:hAnsi="Arial" w:cs="Arial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027E3"/>
    <w:rPr>
      <w:rFonts w:ascii="Arial" w:hAnsi="Arial" w:cs="Arial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027E3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C957B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rsid w:val="006911B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911B7"/>
    <w:pPr>
      <w:shd w:val="clear" w:color="auto" w:fill="FFFFFF"/>
      <w:autoSpaceDE/>
      <w:autoSpaceDN/>
      <w:adjustRightInd/>
      <w:spacing w:before="300" w:line="326" w:lineRule="exact"/>
      <w:ind w:firstLine="0"/>
    </w:pPr>
    <w:rPr>
      <w:rFonts w:ascii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697D26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697D26"/>
    <w:rPr>
      <w:rFonts w:ascii="Segoe UI" w:hAnsi="Segoe UI" w:cs="Segoe UI"/>
      <w:sz w:val="18"/>
      <w:szCs w:val="18"/>
    </w:rPr>
  </w:style>
  <w:style w:type="paragraph" w:styleId="afb">
    <w:name w:val="No Spacing"/>
    <w:uiPriority w:val="99"/>
    <w:qFormat/>
    <w:rsid w:val="00A72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нак Знак1"/>
    <w:basedOn w:val="a"/>
    <w:rsid w:val="00576CAD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2">
    <w:name w:val="Стиль1"/>
    <w:basedOn w:val="ab"/>
    <w:next w:val="a"/>
    <w:link w:val="13"/>
    <w:autoRedefine/>
    <w:qFormat/>
    <w:rsid w:val="003367B3"/>
    <w:pPr>
      <w:keepNext/>
      <w:keepLines/>
      <w:widowControl w:val="0"/>
      <w:tabs>
        <w:tab w:val="left" w:pos="2410"/>
      </w:tabs>
      <w:autoSpaceDE w:val="0"/>
      <w:autoSpaceDN w:val="0"/>
      <w:adjustRightInd w:val="0"/>
      <w:spacing w:before="240" w:after="240"/>
      <w:ind w:left="0"/>
      <w:contextualSpacing w:val="0"/>
      <w:outlineLvl w:val="2"/>
    </w:pPr>
    <w:rPr>
      <w:b/>
      <w:sz w:val="28"/>
      <w:szCs w:val="28"/>
      <w:lang w:val="ru-RU" w:eastAsia="ru-RU" w:bidi="ar-SA"/>
    </w:rPr>
  </w:style>
  <w:style w:type="character" w:customStyle="1" w:styleId="13">
    <w:name w:val="Стиль1 Знак"/>
    <w:link w:val="12"/>
    <w:rsid w:val="003367B3"/>
    <w:rPr>
      <w:rFonts w:ascii="Times New Roman" w:eastAsia="Times New Roman" w:hAnsi="Times New Roman" w:cs="Times New Roman"/>
      <w:b/>
      <w:sz w:val="28"/>
      <w:szCs w:val="28"/>
    </w:rPr>
  </w:style>
  <w:style w:type="character" w:styleId="afc">
    <w:name w:val="annotation reference"/>
    <w:basedOn w:val="a0"/>
    <w:uiPriority w:val="99"/>
    <w:unhideWhenUsed/>
    <w:rsid w:val="002C45CC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2C45C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2C45CC"/>
    <w:rPr>
      <w:rFonts w:ascii="Arial" w:hAnsi="Arial" w:cs="Arial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C45C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C45CC"/>
    <w:rPr>
      <w:rFonts w:ascii="Arial" w:hAnsi="Arial" w:cs="Arial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626AB9"/>
    <w:rPr>
      <w:rFonts w:ascii="Times New Roman" w:hAnsi="Times New Roman" w:cs="Times New Roman" w:hint="default"/>
      <w:sz w:val="24"/>
      <w:szCs w:val="24"/>
    </w:rPr>
  </w:style>
  <w:style w:type="character" w:customStyle="1" w:styleId="aff1">
    <w:name w:val="Основной текст_"/>
    <w:basedOn w:val="a0"/>
    <w:link w:val="23"/>
    <w:rsid w:val="00D859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D85907"/>
    <w:pPr>
      <w:shd w:val="clear" w:color="auto" w:fill="FFFFFF"/>
      <w:autoSpaceDE/>
      <w:autoSpaceDN/>
      <w:adjustRightInd/>
      <w:spacing w:after="120" w:line="0" w:lineRule="atLeast"/>
      <w:ind w:firstLine="0"/>
    </w:pPr>
    <w:rPr>
      <w:rFonts w:ascii="Times New Roman" w:eastAsia="Times New Roman" w:hAnsi="Times New Roman" w:cs="Times New Roman"/>
      <w:sz w:val="26"/>
      <w:szCs w:val="26"/>
    </w:rPr>
  </w:style>
  <w:style w:type="paragraph" w:styleId="aff2">
    <w:name w:val="endnote text"/>
    <w:basedOn w:val="a"/>
    <w:link w:val="aff3"/>
    <w:uiPriority w:val="99"/>
    <w:semiHidden/>
    <w:unhideWhenUsed/>
    <w:rsid w:val="007155CC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7155CC"/>
    <w:rPr>
      <w:rFonts w:ascii="Arial" w:hAnsi="Arial" w:cs="Arial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7155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4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7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6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0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8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7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4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28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8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6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14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7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3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6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4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0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9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86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2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5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1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4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14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94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1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80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4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2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26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7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3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83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7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2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57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21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3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11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6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5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2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9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738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1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61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84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29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3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1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1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7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48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30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2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4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10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0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33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04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14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4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75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67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1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4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6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2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1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9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63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7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3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16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0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0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11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8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7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5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3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4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3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14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58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2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47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54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12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90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7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7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1065C2C44F4333C2A9CB1951D11362F817295BD5A9BB7828EEA44B2C1661865063A40E1AC1D3D204366B50C4C173B2B419B6BB5929D211Y2yC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81E99E3455834B7042C362E85926919BDD00C3F89E840192B5FB096EA58C3B8F50387CBF6007F3A18B804B70E5524A245C72FCB90C6B7D9F5K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1E99E3455834B7042C362E85926919B6DE093C87E11D132306BC94ED579CAFF24A8BCAF6007D341AE701A21F0D2BA259D92ED48CC4B5FD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399AF-82AB-4DF8-9767-73A3A155F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2953</Words>
  <Characters>23863</Characters>
  <Application>Microsoft Office Word</Application>
  <DocSecurity>0</DocSecurity>
  <Lines>198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Куруч Дарья Дмитриевна</cp:lastModifiedBy>
  <cp:revision>5</cp:revision>
  <cp:lastPrinted>2024-01-17T08:36:00Z</cp:lastPrinted>
  <dcterms:created xsi:type="dcterms:W3CDTF">2024-02-13T07:31:00Z</dcterms:created>
  <dcterms:modified xsi:type="dcterms:W3CDTF">2024-04-09T07:22:00Z</dcterms:modified>
</cp:coreProperties>
</file>